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D8" w:rsidRPr="003201D8" w:rsidRDefault="003201D8" w:rsidP="003201D8">
      <w:pPr>
        <w:rPr>
          <w:b/>
          <w:bCs/>
        </w:rPr>
      </w:pPr>
      <w:bookmarkStart w:id="0" w:name="_GoBack"/>
      <w:bookmarkEnd w:id="0"/>
      <w:r w:rsidRPr="003201D8">
        <w:rPr>
          <w:b/>
          <w:bCs/>
        </w:rPr>
        <w:t xml:space="preserve">Stawki podatków w 2021 r. </w:t>
      </w:r>
    </w:p>
    <w:p w:rsidR="003201D8" w:rsidRPr="003201D8" w:rsidRDefault="003201D8" w:rsidP="003201D8">
      <w:r w:rsidRPr="003201D8">
        <w:rPr>
          <w:b/>
          <w:bCs/>
        </w:rPr>
        <w:t>Podatek rolny.</w:t>
      </w:r>
    </w:p>
    <w:p w:rsidR="003201D8" w:rsidRDefault="003201D8" w:rsidP="003201D8">
      <w:r w:rsidRPr="003201D8">
        <w:t xml:space="preserve">Wylicza się go na podstawie średniej ceny skupu żyta, która w tym roku jest wyższa niż w roku ubiegłym. Średnia cena skupu żyta za okres 11 kwartałów poprzedzających kwartał poprzedzający rok podatkowy 2021 wynosi </w:t>
      </w:r>
      <w:r w:rsidR="009E245B">
        <w:rPr>
          <w:b/>
          <w:bCs/>
        </w:rPr>
        <w:t>58.55</w:t>
      </w:r>
      <w:r w:rsidRPr="003201D8">
        <w:rPr>
          <w:b/>
          <w:bCs/>
        </w:rPr>
        <w:t xml:space="preserve"> zł za 1 </w:t>
      </w:r>
      <w:proofErr w:type="spellStart"/>
      <w:r w:rsidRPr="003201D8">
        <w:rPr>
          <w:b/>
          <w:bCs/>
        </w:rPr>
        <w:t>dt</w:t>
      </w:r>
      <w:proofErr w:type="spellEnd"/>
      <w:r w:rsidRPr="003201D8">
        <w:t xml:space="preserve"> (komunikat Prezesa Głównego Urzędu Statystycznego z dnia 19 października 2020 r. [M. P. z 2020 r. poz. 982]).</w:t>
      </w:r>
    </w:p>
    <w:p w:rsidR="009E245B" w:rsidRPr="003201D8" w:rsidRDefault="009E245B" w:rsidP="003201D8">
      <w:r>
        <w:t>W Gminie Dynów</w:t>
      </w:r>
      <w:r w:rsidR="00B4089D">
        <w:t>,</w:t>
      </w:r>
      <w:r w:rsidR="00DC3831">
        <w:t xml:space="preserve"> </w:t>
      </w:r>
      <w:r w:rsidR="009B4172">
        <w:t xml:space="preserve">uchwałą </w:t>
      </w:r>
      <w:r w:rsidR="00DC3831">
        <w:t xml:space="preserve"> Rady</w:t>
      </w:r>
      <w:r>
        <w:t xml:space="preserve"> Gminy obn</w:t>
      </w:r>
      <w:r w:rsidR="00DC3831">
        <w:t>iżono</w:t>
      </w:r>
      <w:r>
        <w:t xml:space="preserve"> </w:t>
      </w:r>
      <w:r w:rsidR="00B4089D">
        <w:t xml:space="preserve">stawkę do </w:t>
      </w:r>
      <w:r w:rsidR="00B4089D" w:rsidRPr="00B4089D">
        <w:rPr>
          <w:color w:val="FF0000"/>
        </w:rPr>
        <w:t xml:space="preserve">57.00 </w:t>
      </w:r>
      <w:r w:rsidR="00B4089D">
        <w:t xml:space="preserve">zł </w:t>
      </w:r>
      <w:r w:rsidR="00B4089D" w:rsidRPr="00B4089D">
        <w:rPr>
          <w:b/>
          <w:bCs/>
        </w:rPr>
        <w:t xml:space="preserve">za 1 </w:t>
      </w:r>
      <w:proofErr w:type="spellStart"/>
      <w:r w:rsidR="00B4089D" w:rsidRPr="00B4089D">
        <w:rPr>
          <w:b/>
          <w:bCs/>
        </w:rPr>
        <w:t>dt</w:t>
      </w:r>
      <w:proofErr w:type="spellEnd"/>
      <w:r w:rsidR="00B4089D">
        <w:rPr>
          <w:b/>
          <w:bCs/>
        </w:rPr>
        <w:t>.</w:t>
      </w:r>
    </w:p>
    <w:p w:rsidR="003201D8" w:rsidRPr="003201D8" w:rsidRDefault="003201D8" w:rsidP="003201D8">
      <w:r w:rsidRPr="003201D8">
        <w:rPr>
          <w:b/>
          <w:bCs/>
        </w:rPr>
        <w:t>Oznacza to, że stawka podatku rolnego na rok 2021 będzie wynosić:</w:t>
      </w:r>
    </w:p>
    <w:p w:rsidR="003201D8" w:rsidRPr="003201D8" w:rsidRDefault="003201D8" w:rsidP="003201D8">
      <w:pPr>
        <w:numPr>
          <w:ilvl w:val="0"/>
          <w:numId w:val="1"/>
        </w:numPr>
      </w:pPr>
      <w:r w:rsidRPr="003201D8">
        <w:t xml:space="preserve">dla gruntów gospodarstw rolnych za 1 ha (równoważnik 2,5 q żyta): </w:t>
      </w:r>
      <w:r w:rsidR="001A6E2D" w:rsidRPr="00D62994">
        <w:rPr>
          <w:b/>
          <w:bCs/>
          <w:color w:val="FF0000"/>
        </w:rPr>
        <w:t>142,50</w:t>
      </w:r>
      <w:r w:rsidRPr="00D62994">
        <w:rPr>
          <w:b/>
          <w:bCs/>
          <w:color w:val="FF0000"/>
        </w:rPr>
        <w:t xml:space="preserve"> </w:t>
      </w:r>
      <w:r w:rsidRPr="003201D8">
        <w:rPr>
          <w:b/>
          <w:bCs/>
        </w:rPr>
        <w:t>zł</w:t>
      </w:r>
      <w:r w:rsidRPr="003201D8">
        <w:t>,</w:t>
      </w:r>
    </w:p>
    <w:p w:rsidR="003201D8" w:rsidRPr="003201D8" w:rsidRDefault="003201D8" w:rsidP="003201D8">
      <w:pPr>
        <w:numPr>
          <w:ilvl w:val="0"/>
          <w:numId w:val="1"/>
        </w:numPr>
      </w:pPr>
      <w:r w:rsidRPr="003201D8">
        <w:t xml:space="preserve">dla pozostałych gruntów za 1 ha (równoważnik 5 q żyta): </w:t>
      </w:r>
      <w:r w:rsidR="00D62994" w:rsidRPr="00D62994">
        <w:rPr>
          <w:b/>
          <w:bCs/>
          <w:color w:val="FF0000"/>
        </w:rPr>
        <w:t>285,00</w:t>
      </w:r>
      <w:r w:rsidRPr="00D62994">
        <w:rPr>
          <w:b/>
          <w:bCs/>
          <w:color w:val="FF0000"/>
        </w:rPr>
        <w:t xml:space="preserve"> </w:t>
      </w:r>
      <w:r w:rsidRPr="003201D8">
        <w:rPr>
          <w:b/>
          <w:bCs/>
        </w:rPr>
        <w:t>zł</w:t>
      </w:r>
      <w:r w:rsidRPr="003201D8">
        <w:t>.</w:t>
      </w:r>
    </w:p>
    <w:p w:rsidR="003201D8" w:rsidRPr="003201D8" w:rsidRDefault="002D56C6" w:rsidP="003201D8">
      <w:r>
        <w:pict>
          <v:rect id="_x0000_i1025" style="width:0;height:1.5pt" o:hralign="center" o:hrstd="t" o:hr="t" fillcolor="#a0a0a0" stroked="f"/>
        </w:pict>
      </w:r>
    </w:p>
    <w:p w:rsidR="003201D8" w:rsidRPr="003201D8" w:rsidRDefault="003201D8" w:rsidP="003201D8">
      <w:r w:rsidRPr="003201D8">
        <w:rPr>
          <w:b/>
          <w:bCs/>
        </w:rPr>
        <w:t>Podatek leśny.</w:t>
      </w:r>
    </w:p>
    <w:p w:rsidR="00347BB4" w:rsidRPr="00347BB4" w:rsidRDefault="00347BB4" w:rsidP="00347BB4">
      <w:r w:rsidRPr="00347BB4">
        <w:t xml:space="preserve">Zgodnie z art. 4 ustawy z dnia 30 października 2002 r. o podatku leśnym (Dz.U.2019 r. </w:t>
      </w:r>
      <w:proofErr w:type="spellStart"/>
      <w:r w:rsidRPr="00347BB4">
        <w:t>poz</w:t>
      </w:r>
      <w:proofErr w:type="spellEnd"/>
      <w:r w:rsidRPr="00347BB4">
        <w:t>, 888</w:t>
      </w:r>
      <w:r w:rsidR="002031CE">
        <w:t xml:space="preserve"> </w:t>
      </w:r>
      <w:r w:rsidRPr="00347BB4">
        <w:t xml:space="preserve">ze zm.) podatek leśny od 1 ha, za rok podatkowy wynosi równowartość pieniężną 0,220 m </w:t>
      </w:r>
      <w:r w:rsidRPr="00347BB4">
        <w:rPr>
          <w:vertAlign w:val="superscript"/>
        </w:rPr>
        <w:t>3</w:t>
      </w:r>
      <w:r w:rsidRPr="00347BB4">
        <w:t xml:space="preserve"> drewna, obliczaną według średniej ceny sprzedaży drewna uzyskanej przez nadleśnictwa za pierwsze trzy kwartały roku poprzedzającego rok podatkowy.</w:t>
      </w:r>
    </w:p>
    <w:p w:rsidR="00347BB4" w:rsidRPr="00347BB4" w:rsidRDefault="00347BB4" w:rsidP="00347BB4">
      <w:r w:rsidRPr="00347BB4">
        <w:t>Średnia cena sprzedaży drewna za okres pierwsze trzy kwartały została ogłoszona w Komunikacie Prezesa Głównego Urzędu Statystycznego z dnia</w:t>
      </w:r>
      <w:r w:rsidR="00524FA3">
        <w:t xml:space="preserve"> </w:t>
      </w:r>
      <w:r>
        <w:t>20 października 2020 r. (M. P. z 2020 r., poz. 983</w:t>
      </w:r>
      <w:r w:rsidRPr="00347BB4">
        <w:t>) i wynosi</w:t>
      </w:r>
      <w:r w:rsidR="00524FA3">
        <w:t xml:space="preserve"> </w:t>
      </w:r>
      <w:r w:rsidRPr="00347BB4">
        <w:rPr>
          <w:b/>
          <w:bCs/>
          <w:u w:val="single"/>
        </w:rPr>
        <w:t xml:space="preserve"> - 194,24zł za 1m </w:t>
      </w:r>
      <w:r w:rsidRPr="00347BB4">
        <w:rPr>
          <w:b/>
          <w:bCs/>
          <w:u w:val="single"/>
          <w:vertAlign w:val="superscript"/>
        </w:rPr>
        <w:t xml:space="preserve">3 </w:t>
      </w:r>
      <w:r w:rsidRPr="00347BB4">
        <w:rPr>
          <w:b/>
          <w:bCs/>
          <w:u w:val="single"/>
        </w:rPr>
        <w:t>drewna</w:t>
      </w:r>
    </w:p>
    <w:p w:rsidR="00347BB4" w:rsidRPr="00347BB4" w:rsidRDefault="00347BB4" w:rsidP="00347BB4">
      <w:r>
        <w:t>Stawka podatku leśnego w 2021</w:t>
      </w:r>
      <w:r w:rsidRPr="00347BB4">
        <w:t xml:space="preserve"> roku dla 1 ha fiz. wynosi</w:t>
      </w:r>
    </w:p>
    <w:p w:rsidR="00347BB4" w:rsidRPr="00347BB4" w:rsidRDefault="00347BB4" w:rsidP="00347BB4">
      <w:r w:rsidRPr="00347BB4">
        <w:rPr>
          <w:b/>
          <w:bCs/>
        </w:rPr>
        <w:t xml:space="preserve">1 m </w:t>
      </w:r>
      <w:r w:rsidRPr="00347BB4">
        <w:rPr>
          <w:b/>
          <w:bCs/>
          <w:vertAlign w:val="superscript"/>
        </w:rPr>
        <w:t xml:space="preserve">3 </w:t>
      </w:r>
      <w:r w:rsidRPr="00347BB4">
        <w:rPr>
          <w:b/>
          <w:bCs/>
        </w:rPr>
        <w:t xml:space="preserve">drewna 194,24 zł x 0,220 m </w:t>
      </w:r>
      <w:r w:rsidRPr="00347BB4">
        <w:rPr>
          <w:b/>
          <w:bCs/>
          <w:vertAlign w:val="superscript"/>
        </w:rPr>
        <w:t xml:space="preserve">3 </w:t>
      </w:r>
      <w:r w:rsidRPr="00347BB4">
        <w:rPr>
          <w:b/>
          <w:bCs/>
        </w:rPr>
        <w:t xml:space="preserve">= </w:t>
      </w:r>
      <w:r w:rsidRPr="00124668">
        <w:rPr>
          <w:b/>
          <w:bCs/>
          <w:color w:val="FF0000"/>
        </w:rPr>
        <w:t xml:space="preserve">42,7328 </w:t>
      </w:r>
      <w:r w:rsidRPr="00347BB4">
        <w:rPr>
          <w:b/>
          <w:bCs/>
        </w:rPr>
        <w:t>zł </w:t>
      </w:r>
      <w:r w:rsidR="00F9761A">
        <w:rPr>
          <w:b/>
          <w:bCs/>
        </w:rPr>
        <w:t xml:space="preserve">   </w:t>
      </w:r>
    </w:p>
    <w:p w:rsidR="003201D8" w:rsidRPr="003201D8" w:rsidRDefault="002D56C6" w:rsidP="003201D8">
      <w:r>
        <w:pict>
          <v:rect id="_x0000_i1026" style="width:0;height:1.5pt" o:hralign="center" o:hrstd="t" o:hr="t" fillcolor="#a0a0a0" stroked="f"/>
        </w:pict>
      </w:r>
    </w:p>
    <w:p w:rsidR="003201D8" w:rsidRPr="003201D8" w:rsidRDefault="003201D8" w:rsidP="003201D8">
      <w:r w:rsidRPr="003201D8">
        <w:rPr>
          <w:b/>
          <w:bCs/>
        </w:rPr>
        <w:t>Podatki od nieruchomości.</w:t>
      </w:r>
    </w:p>
    <w:p w:rsidR="003201D8" w:rsidRPr="003201D8" w:rsidRDefault="003201D8" w:rsidP="003201D8">
      <w:r w:rsidRPr="003201D8">
        <w:t>Stawki podatku od nieruchomości na rok 2021 będą wynosić:</w:t>
      </w:r>
    </w:p>
    <w:p w:rsidR="003201D8" w:rsidRPr="003201D8" w:rsidRDefault="003201D8" w:rsidP="003201D8">
      <w:r w:rsidRPr="003201D8">
        <w:rPr>
          <w:b/>
          <w:bCs/>
        </w:rPr>
        <w:t>od gruntów:</w:t>
      </w:r>
    </w:p>
    <w:p w:rsidR="003201D8" w:rsidRPr="003201D8" w:rsidRDefault="003201D8" w:rsidP="003201D8">
      <w:pPr>
        <w:numPr>
          <w:ilvl w:val="0"/>
          <w:numId w:val="3"/>
        </w:numPr>
      </w:pPr>
      <w:r w:rsidRPr="003201D8">
        <w:t xml:space="preserve">związanych z prowadzeniem działalności gospodarczej, bez względu na sposób zakwalifikowania w ewidencji gruntów i budynków: </w:t>
      </w:r>
      <w:r w:rsidR="001A6E2D" w:rsidRPr="001A6E2D">
        <w:rPr>
          <w:b/>
          <w:bCs/>
          <w:color w:val="FF0000"/>
        </w:rPr>
        <w:t>0,92</w:t>
      </w:r>
      <w:r w:rsidRPr="001A6E2D">
        <w:rPr>
          <w:b/>
          <w:bCs/>
          <w:color w:val="FF0000"/>
        </w:rPr>
        <w:t xml:space="preserve"> </w:t>
      </w:r>
      <w:r w:rsidRPr="003201D8">
        <w:rPr>
          <w:b/>
          <w:bCs/>
        </w:rPr>
        <w:t>zł</w:t>
      </w:r>
      <w:r w:rsidRPr="003201D8">
        <w:t xml:space="preserve"> od 1 m</w:t>
      </w:r>
      <w:r w:rsidRPr="003201D8">
        <w:rPr>
          <w:vertAlign w:val="superscript"/>
        </w:rPr>
        <w:t>2</w:t>
      </w:r>
      <w:r w:rsidRPr="003201D8">
        <w:t xml:space="preserve"> powierzchni,</w:t>
      </w:r>
    </w:p>
    <w:p w:rsidR="003201D8" w:rsidRPr="003201D8" w:rsidRDefault="003201D8" w:rsidP="003201D8">
      <w:pPr>
        <w:numPr>
          <w:ilvl w:val="0"/>
          <w:numId w:val="3"/>
        </w:numPr>
      </w:pPr>
      <w:r w:rsidRPr="003201D8">
        <w:t xml:space="preserve">pod wodami powierzchniowymi stojącymi lub wodami powierzchniowymi płynącymi jezior i zbiorników sztucznych: </w:t>
      </w:r>
      <w:r w:rsidR="001A6E2D" w:rsidRPr="001A6E2D">
        <w:rPr>
          <w:b/>
          <w:bCs/>
          <w:color w:val="FF0000"/>
        </w:rPr>
        <w:t>4,40</w:t>
      </w:r>
      <w:r w:rsidRPr="001A6E2D">
        <w:rPr>
          <w:b/>
          <w:bCs/>
          <w:color w:val="FF0000"/>
        </w:rPr>
        <w:t xml:space="preserve"> </w:t>
      </w:r>
      <w:r w:rsidRPr="003201D8">
        <w:rPr>
          <w:b/>
          <w:bCs/>
        </w:rPr>
        <w:t>zł</w:t>
      </w:r>
      <w:r w:rsidRPr="003201D8">
        <w:t xml:space="preserve"> od 1 ha powierzchni,</w:t>
      </w:r>
    </w:p>
    <w:p w:rsidR="003201D8" w:rsidRPr="003201D8" w:rsidRDefault="003201D8" w:rsidP="003201D8">
      <w:pPr>
        <w:numPr>
          <w:ilvl w:val="0"/>
          <w:numId w:val="3"/>
        </w:numPr>
      </w:pPr>
      <w:r w:rsidRPr="003201D8">
        <w:t xml:space="preserve">pozostałych, w tym zajętych na prowadzenie odpłatnej statutowej działalności pożytku publicznego przez organizacje pożytku publicznego: </w:t>
      </w:r>
      <w:r w:rsidR="001A6E2D" w:rsidRPr="001A6E2D">
        <w:rPr>
          <w:b/>
          <w:bCs/>
          <w:color w:val="FF0000"/>
        </w:rPr>
        <w:t>0,40</w:t>
      </w:r>
      <w:r w:rsidRPr="001A6E2D">
        <w:rPr>
          <w:b/>
          <w:bCs/>
          <w:color w:val="FF0000"/>
        </w:rPr>
        <w:t xml:space="preserve"> </w:t>
      </w:r>
      <w:r w:rsidRPr="003201D8">
        <w:rPr>
          <w:b/>
          <w:bCs/>
        </w:rPr>
        <w:t>zł</w:t>
      </w:r>
      <w:r w:rsidRPr="003201D8">
        <w:t xml:space="preserve"> od 1 m</w:t>
      </w:r>
      <w:r w:rsidRPr="003201D8">
        <w:rPr>
          <w:vertAlign w:val="superscript"/>
        </w:rPr>
        <w:t>2</w:t>
      </w:r>
      <w:r w:rsidRPr="003201D8">
        <w:t xml:space="preserve"> powierzchni,</w:t>
      </w:r>
    </w:p>
    <w:p w:rsidR="003201D8" w:rsidRPr="003201D8" w:rsidRDefault="003201D8" w:rsidP="003201D8">
      <w:pPr>
        <w:numPr>
          <w:ilvl w:val="0"/>
          <w:numId w:val="3"/>
        </w:numPr>
      </w:pPr>
      <w:r w:rsidRPr="003201D8">
        <w:t xml:space="preserve">niezabudowanych objętych obszarem rewitalizacji (Dz. U. z 2018 r. poz. 1398 oraz z 2019 r. poz. 730) i położonych na terenach, dla których miejscowy plan zagospodarowania przestrzennego przewiduje przeznaczenie pod zabudowę mieszkaniową, usługową albo zabudowę o przeznaczeniu mieszanym obejmującym wyłącznie te rodzaje zabudowy, jeżeli od dnia wejścia w życie tego planu w odniesieniu do tych gruntów upłynął okres 4 lat, a w </w:t>
      </w:r>
      <w:r w:rsidRPr="003201D8">
        <w:lastRenderedPageBreak/>
        <w:t xml:space="preserve">tym czasie nie zakończono budowy zgodnie z przepisami prawa budowlanego: </w:t>
      </w:r>
      <w:r w:rsidR="001A6E2D" w:rsidRPr="001A6E2D">
        <w:rPr>
          <w:b/>
          <w:bCs/>
          <w:color w:val="FF0000"/>
        </w:rPr>
        <w:t>3,20</w:t>
      </w:r>
      <w:r w:rsidRPr="001A6E2D">
        <w:rPr>
          <w:b/>
          <w:bCs/>
          <w:color w:val="FF0000"/>
        </w:rPr>
        <w:t xml:space="preserve"> </w:t>
      </w:r>
      <w:r w:rsidRPr="003201D8">
        <w:rPr>
          <w:b/>
          <w:bCs/>
        </w:rPr>
        <w:t>zł</w:t>
      </w:r>
      <w:r w:rsidRPr="003201D8">
        <w:t xml:space="preserve"> od 1 m</w:t>
      </w:r>
      <w:r w:rsidRPr="003201D8">
        <w:rPr>
          <w:vertAlign w:val="superscript"/>
        </w:rPr>
        <w:t>2</w:t>
      </w:r>
      <w:r w:rsidRPr="003201D8">
        <w:t xml:space="preserve"> powierzchni,</w:t>
      </w:r>
    </w:p>
    <w:p w:rsidR="003201D8" w:rsidRPr="003201D8" w:rsidRDefault="003201D8" w:rsidP="003201D8">
      <w:r w:rsidRPr="003201D8">
        <w:rPr>
          <w:b/>
          <w:bCs/>
        </w:rPr>
        <w:t>od budynków lub ich części:</w:t>
      </w:r>
    </w:p>
    <w:p w:rsidR="003201D8" w:rsidRPr="003201D8" w:rsidRDefault="003201D8" w:rsidP="003201D8">
      <w:pPr>
        <w:numPr>
          <w:ilvl w:val="0"/>
          <w:numId w:val="4"/>
        </w:numPr>
      </w:pPr>
      <w:r w:rsidRPr="003201D8">
        <w:t xml:space="preserve">mieszkalnych: </w:t>
      </w:r>
      <w:r w:rsidRPr="003201D8">
        <w:rPr>
          <w:b/>
          <w:bCs/>
          <w:color w:val="FF0000"/>
        </w:rPr>
        <w:t>0,79</w:t>
      </w:r>
      <w:r w:rsidRPr="003201D8">
        <w:rPr>
          <w:color w:val="FF0000"/>
        </w:rPr>
        <w:t xml:space="preserve"> </w:t>
      </w:r>
      <w:r w:rsidRPr="003201D8">
        <w:rPr>
          <w:b/>
          <w:bCs/>
        </w:rPr>
        <w:t>zł</w:t>
      </w:r>
      <w:r w:rsidRPr="003201D8">
        <w:t xml:space="preserve"> od 1 m</w:t>
      </w:r>
      <w:r w:rsidRPr="003201D8">
        <w:rPr>
          <w:vertAlign w:val="superscript"/>
        </w:rPr>
        <w:t>2</w:t>
      </w:r>
      <w:r w:rsidRPr="003201D8">
        <w:t xml:space="preserve"> powierzchni użytkowej,</w:t>
      </w:r>
    </w:p>
    <w:p w:rsidR="003201D8" w:rsidRPr="003201D8" w:rsidRDefault="003201D8" w:rsidP="003201D8">
      <w:pPr>
        <w:numPr>
          <w:ilvl w:val="0"/>
          <w:numId w:val="4"/>
        </w:numPr>
      </w:pPr>
      <w:r w:rsidRPr="003201D8">
        <w:t xml:space="preserve">związanych z prowadzeniem działalności gospodarczej oraz od budynków mieszkalnych lub ich części zajętych na prowadzenie działalności gospodarczej: </w:t>
      </w:r>
      <w:r w:rsidR="001A6E2D" w:rsidRPr="001A6E2D">
        <w:rPr>
          <w:b/>
          <w:bCs/>
          <w:color w:val="FF0000"/>
        </w:rPr>
        <w:t>21,5</w:t>
      </w:r>
      <w:r w:rsidRPr="001A6E2D">
        <w:rPr>
          <w:b/>
          <w:bCs/>
          <w:color w:val="FF0000"/>
        </w:rPr>
        <w:t xml:space="preserve">0 </w:t>
      </w:r>
      <w:r w:rsidRPr="003201D8">
        <w:rPr>
          <w:b/>
          <w:bCs/>
        </w:rPr>
        <w:t xml:space="preserve">zł </w:t>
      </w:r>
      <w:r w:rsidRPr="003201D8">
        <w:t>od 1 m</w:t>
      </w:r>
      <w:r w:rsidRPr="003201D8">
        <w:rPr>
          <w:vertAlign w:val="superscript"/>
        </w:rPr>
        <w:t>2</w:t>
      </w:r>
      <w:r w:rsidRPr="003201D8">
        <w:t xml:space="preserve"> powierzchni użytkowej,</w:t>
      </w:r>
    </w:p>
    <w:p w:rsidR="003201D8" w:rsidRPr="003201D8" w:rsidRDefault="003201D8" w:rsidP="003201D8">
      <w:pPr>
        <w:numPr>
          <w:ilvl w:val="0"/>
          <w:numId w:val="4"/>
        </w:numPr>
      </w:pPr>
      <w:r w:rsidRPr="003201D8">
        <w:t xml:space="preserve">zajętych na prowadzenie działalności gospodarczej w zakresie obrotu kwalifikowanym materiałem siewnym: </w:t>
      </w:r>
      <w:r w:rsidR="001A6E2D" w:rsidRPr="001A6E2D">
        <w:rPr>
          <w:b/>
          <w:bCs/>
          <w:color w:val="FF0000"/>
        </w:rPr>
        <w:t>9,00</w:t>
      </w:r>
      <w:r w:rsidRPr="001A6E2D">
        <w:rPr>
          <w:b/>
          <w:bCs/>
          <w:color w:val="FF0000"/>
        </w:rPr>
        <w:t xml:space="preserve"> </w:t>
      </w:r>
      <w:r w:rsidRPr="003201D8">
        <w:rPr>
          <w:b/>
          <w:bCs/>
        </w:rPr>
        <w:t xml:space="preserve">zł </w:t>
      </w:r>
      <w:r w:rsidRPr="003201D8">
        <w:t>od 1 m</w:t>
      </w:r>
      <w:r w:rsidRPr="003201D8">
        <w:rPr>
          <w:vertAlign w:val="superscript"/>
        </w:rPr>
        <w:t>2</w:t>
      </w:r>
      <w:r w:rsidRPr="003201D8">
        <w:t xml:space="preserve"> powierzchni użytkowej,</w:t>
      </w:r>
    </w:p>
    <w:p w:rsidR="003201D8" w:rsidRPr="003201D8" w:rsidRDefault="003201D8" w:rsidP="003201D8">
      <w:pPr>
        <w:numPr>
          <w:ilvl w:val="0"/>
          <w:numId w:val="4"/>
        </w:numPr>
      </w:pPr>
      <w:r w:rsidRPr="003201D8">
        <w:t xml:space="preserve">związanych z udzielaniem świadczeń zdrowotnych w rozumieniu przepisów o działalności leczniczej, zajętych przez podmioty udzielające tych świadczeń: </w:t>
      </w:r>
      <w:r w:rsidR="001A6E2D" w:rsidRPr="001A6E2D">
        <w:rPr>
          <w:b/>
          <w:bCs/>
          <w:color w:val="FF0000"/>
        </w:rPr>
        <w:t>4,80</w:t>
      </w:r>
      <w:r w:rsidRPr="001A6E2D">
        <w:rPr>
          <w:b/>
          <w:bCs/>
          <w:color w:val="FF0000"/>
        </w:rPr>
        <w:t xml:space="preserve"> </w:t>
      </w:r>
      <w:r w:rsidRPr="003201D8">
        <w:rPr>
          <w:b/>
          <w:bCs/>
        </w:rPr>
        <w:t>zł</w:t>
      </w:r>
      <w:r w:rsidRPr="003201D8">
        <w:t xml:space="preserve"> od 1m</w:t>
      </w:r>
      <w:r w:rsidRPr="003201D8">
        <w:rPr>
          <w:vertAlign w:val="superscript"/>
        </w:rPr>
        <w:t>2</w:t>
      </w:r>
      <w:r w:rsidRPr="003201D8">
        <w:t xml:space="preserve"> powierzchni użytkowej,</w:t>
      </w:r>
    </w:p>
    <w:p w:rsidR="003201D8" w:rsidRPr="003201D8" w:rsidRDefault="003201D8" w:rsidP="003201D8">
      <w:pPr>
        <w:numPr>
          <w:ilvl w:val="0"/>
          <w:numId w:val="4"/>
        </w:numPr>
      </w:pPr>
      <w:r w:rsidRPr="003201D8">
        <w:t xml:space="preserve">pozostałych, w tym zajętych na prowadzenie odpłatnej statutowej działalności pożytku publicznego przez organizacje pożytku publicznego: </w:t>
      </w:r>
      <w:r w:rsidR="001A6E2D" w:rsidRPr="001A6E2D">
        <w:rPr>
          <w:b/>
          <w:bCs/>
          <w:color w:val="FF0000"/>
        </w:rPr>
        <w:t>4,10</w:t>
      </w:r>
      <w:r w:rsidRPr="001A6E2D">
        <w:rPr>
          <w:b/>
          <w:bCs/>
          <w:color w:val="FF0000"/>
        </w:rPr>
        <w:t xml:space="preserve"> </w:t>
      </w:r>
      <w:r w:rsidRPr="003201D8">
        <w:rPr>
          <w:b/>
          <w:bCs/>
        </w:rPr>
        <w:t>zł</w:t>
      </w:r>
      <w:r w:rsidRPr="003201D8">
        <w:t xml:space="preserve"> od 1 m</w:t>
      </w:r>
      <w:r w:rsidRPr="003201D8">
        <w:rPr>
          <w:vertAlign w:val="superscript"/>
        </w:rPr>
        <w:t>2</w:t>
      </w:r>
      <w:r w:rsidRPr="003201D8">
        <w:t xml:space="preserve"> powierzchni użytkowej.</w:t>
      </w:r>
    </w:p>
    <w:p w:rsidR="003201D8" w:rsidRPr="003201D8" w:rsidRDefault="003201D8" w:rsidP="003201D8">
      <w:r w:rsidRPr="003201D8">
        <w:rPr>
          <w:b/>
          <w:bCs/>
        </w:rPr>
        <w:t>Od budowli:</w:t>
      </w:r>
    </w:p>
    <w:p w:rsidR="003201D8" w:rsidRPr="003201D8" w:rsidRDefault="003201D8" w:rsidP="003201D8">
      <w:r w:rsidRPr="003201D8">
        <w:rPr>
          <w:b/>
          <w:bCs/>
        </w:rPr>
        <w:t xml:space="preserve">2% </w:t>
      </w:r>
      <w:r w:rsidRPr="003201D8">
        <w:t>ich wartości określonej na podstawie art. 4 ust. 1 pkt 3 i ust. 3-7 ustawy z dnia 12 stycznia 1991 r. o podatkach i opłatach lokalnych.</w:t>
      </w:r>
    </w:p>
    <w:p w:rsidR="003201D8" w:rsidRPr="003201D8" w:rsidRDefault="002D56C6" w:rsidP="003201D8">
      <w:r>
        <w:pict>
          <v:rect id="_x0000_i1027" style="width:0;height:1.5pt" o:hralign="center" o:hrstd="t" o:hr="t" fillcolor="#a0a0a0" stroked="f"/>
        </w:pict>
      </w:r>
    </w:p>
    <w:p w:rsidR="003201D8" w:rsidRPr="003201D8" w:rsidRDefault="003201D8" w:rsidP="003201D8">
      <w:r w:rsidRPr="003201D8">
        <w:rPr>
          <w:b/>
          <w:bCs/>
        </w:rPr>
        <w:t>Podatek od środków transportowych.</w:t>
      </w:r>
    </w:p>
    <w:p w:rsidR="003201D8" w:rsidRPr="003201D8" w:rsidRDefault="003201D8" w:rsidP="003201D8">
      <w:r w:rsidRPr="003201D8">
        <w:t xml:space="preserve">Stawki podatku od środków transportowych obowiązujące na terenie Gminy </w:t>
      </w:r>
      <w:r w:rsidR="00A75DC7">
        <w:t>Dynów</w:t>
      </w:r>
      <w:r w:rsidRPr="003201D8">
        <w:t xml:space="preserve"> w 2021 r. będą wynosić:</w:t>
      </w:r>
    </w:p>
    <w:p w:rsidR="003201D8" w:rsidRPr="003201D8" w:rsidRDefault="003201D8" w:rsidP="003201D8">
      <w:pPr>
        <w:numPr>
          <w:ilvl w:val="0"/>
          <w:numId w:val="5"/>
        </w:numPr>
      </w:pPr>
      <w:r w:rsidRPr="003201D8">
        <w:t>od samochodu ciężarowego, o którym mowa w art. 8 pkt. 1 ustawy z dnia 12 stycznia 1991 r. o podatkach i opłatach lokalnych, o dopuszczalnej masie całkowitej:</w:t>
      </w:r>
    </w:p>
    <w:p w:rsidR="003201D8" w:rsidRPr="003201D8" w:rsidRDefault="003201D8" w:rsidP="003201D8">
      <w:pPr>
        <w:numPr>
          <w:ilvl w:val="0"/>
          <w:numId w:val="6"/>
        </w:numPr>
      </w:pPr>
      <w:r w:rsidRPr="003201D8">
        <w:t>powyżej 3,5 tony do 5,5 tony włącznie - </w:t>
      </w:r>
      <w:r w:rsidR="00A75DC7" w:rsidRPr="00A75DC7">
        <w:rPr>
          <w:b/>
          <w:bCs/>
          <w:color w:val="FF0000"/>
        </w:rPr>
        <w:t>630</w:t>
      </w:r>
      <w:r w:rsidRPr="00A75DC7">
        <w:rPr>
          <w:b/>
          <w:bCs/>
          <w:color w:val="FF0000"/>
        </w:rPr>
        <w:t xml:space="preserve">,00 </w:t>
      </w:r>
      <w:r w:rsidRPr="003201D8">
        <w:rPr>
          <w:b/>
          <w:bCs/>
        </w:rPr>
        <w:t>zł</w:t>
      </w:r>
    </w:p>
    <w:p w:rsidR="003201D8" w:rsidRPr="003201D8" w:rsidRDefault="003201D8" w:rsidP="003201D8">
      <w:pPr>
        <w:numPr>
          <w:ilvl w:val="0"/>
          <w:numId w:val="6"/>
        </w:numPr>
      </w:pPr>
      <w:r w:rsidRPr="003201D8">
        <w:t xml:space="preserve">powyżej 5,5 tony do 9 ton włącznie - </w:t>
      </w:r>
      <w:r w:rsidR="00A75DC7" w:rsidRPr="00A75DC7">
        <w:rPr>
          <w:b/>
          <w:bCs/>
          <w:color w:val="FF0000"/>
        </w:rPr>
        <w:t>740</w:t>
      </w:r>
      <w:r w:rsidRPr="00A75DC7">
        <w:rPr>
          <w:b/>
          <w:bCs/>
          <w:color w:val="FF0000"/>
        </w:rPr>
        <w:t xml:space="preserve">,00 </w:t>
      </w:r>
      <w:r w:rsidRPr="003201D8">
        <w:rPr>
          <w:b/>
          <w:bCs/>
        </w:rPr>
        <w:t>zł</w:t>
      </w:r>
    </w:p>
    <w:p w:rsidR="003201D8" w:rsidRPr="003201D8" w:rsidRDefault="003201D8" w:rsidP="003201D8">
      <w:pPr>
        <w:numPr>
          <w:ilvl w:val="0"/>
          <w:numId w:val="6"/>
        </w:numPr>
      </w:pPr>
      <w:r w:rsidRPr="003201D8">
        <w:t>powyżej 9 ton</w:t>
      </w:r>
      <w:r w:rsidR="009E245B">
        <w:t xml:space="preserve"> a poniżej 12 ton</w:t>
      </w:r>
      <w:r w:rsidRPr="003201D8">
        <w:t xml:space="preserve"> - </w:t>
      </w:r>
      <w:r w:rsidR="00A75DC7" w:rsidRPr="009E245B">
        <w:rPr>
          <w:b/>
          <w:bCs/>
          <w:color w:val="FF0000"/>
        </w:rPr>
        <w:t>840</w:t>
      </w:r>
      <w:r w:rsidRPr="009E245B">
        <w:rPr>
          <w:b/>
          <w:bCs/>
          <w:color w:val="FF0000"/>
        </w:rPr>
        <w:t xml:space="preserve">,00 </w:t>
      </w:r>
      <w:r w:rsidRPr="003201D8">
        <w:rPr>
          <w:b/>
          <w:bCs/>
        </w:rPr>
        <w:t>zł</w:t>
      </w:r>
    </w:p>
    <w:p w:rsidR="003201D8" w:rsidRPr="003201D8" w:rsidRDefault="003201D8" w:rsidP="003201D8">
      <w:pPr>
        <w:numPr>
          <w:ilvl w:val="0"/>
          <w:numId w:val="7"/>
        </w:numPr>
      </w:pPr>
      <w:r w:rsidRPr="003201D8">
        <w:t>od samochodu ciężarowego, o którym mowa w art. 8 pkt. 2 ustawy z dnia 12 stycznia 1991 r. o podatkach i opłatach lokalnych, o dopuszczalnej masie całkowitej równej lub wyższej niż 12 ton w zależności od liczby osi, dopuszczalnej masy całkowitej pojazdu i rodzaju zawieszenia według stawek określonych w tabeli Nr 1;</w:t>
      </w:r>
    </w:p>
    <w:p w:rsidR="003201D8" w:rsidRPr="003201D8" w:rsidRDefault="003201D8" w:rsidP="003201D8">
      <w:pPr>
        <w:numPr>
          <w:ilvl w:val="0"/>
          <w:numId w:val="7"/>
        </w:numPr>
      </w:pPr>
      <w:r w:rsidRPr="003201D8">
        <w:t>od ciągnika siodłowego lub balastowego, o których mowa w art. 8 pkt. 3 ustawy z dnia 12 stycznia 1991 r. o podatkach i opłatach lokalnych o dopuszczalnej masie całkowitej zespołu pojazdów od 3,5 tony i poniżej 12 ton:</w:t>
      </w:r>
    </w:p>
    <w:p w:rsidR="003201D8" w:rsidRPr="003201D8" w:rsidRDefault="003201D8" w:rsidP="003201D8">
      <w:pPr>
        <w:numPr>
          <w:ilvl w:val="0"/>
          <w:numId w:val="8"/>
        </w:numPr>
      </w:pPr>
      <w:r w:rsidRPr="003201D8">
        <w:t xml:space="preserve">od 3,5 tony do 5,5 tony włącznie - </w:t>
      </w:r>
      <w:r w:rsidR="00A75DC7" w:rsidRPr="00A75DC7">
        <w:rPr>
          <w:b/>
          <w:bCs/>
          <w:color w:val="FF0000"/>
        </w:rPr>
        <w:t>630</w:t>
      </w:r>
      <w:r w:rsidRPr="00A75DC7">
        <w:rPr>
          <w:b/>
          <w:bCs/>
          <w:color w:val="FF0000"/>
        </w:rPr>
        <w:t xml:space="preserve">,00 </w:t>
      </w:r>
      <w:r w:rsidRPr="003201D8">
        <w:rPr>
          <w:b/>
          <w:bCs/>
        </w:rPr>
        <w:t>zł</w:t>
      </w:r>
    </w:p>
    <w:p w:rsidR="003201D8" w:rsidRPr="003201D8" w:rsidRDefault="003201D8" w:rsidP="003201D8">
      <w:pPr>
        <w:numPr>
          <w:ilvl w:val="0"/>
          <w:numId w:val="8"/>
        </w:numPr>
      </w:pPr>
      <w:r w:rsidRPr="003201D8">
        <w:t xml:space="preserve">powyżej 5,5 tony do 9 ton włącznie - </w:t>
      </w:r>
      <w:r w:rsidR="00A75DC7" w:rsidRPr="00A75DC7">
        <w:rPr>
          <w:b/>
          <w:bCs/>
          <w:color w:val="FF0000"/>
        </w:rPr>
        <w:t>740</w:t>
      </w:r>
      <w:r w:rsidRPr="00A75DC7">
        <w:rPr>
          <w:b/>
          <w:bCs/>
          <w:color w:val="FF0000"/>
        </w:rPr>
        <w:t xml:space="preserve">,00 </w:t>
      </w:r>
      <w:r w:rsidRPr="003201D8">
        <w:rPr>
          <w:b/>
          <w:bCs/>
        </w:rPr>
        <w:t>zł</w:t>
      </w:r>
    </w:p>
    <w:p w:rsidR="003201D8" w:rsidRPr="003201D8" w:rsidRDefault="003201D8" w:rsidP="003201D8">
      <w:pPr>
        <w:numPr>
          <w:ilvl w:val="0"/>
          <w:numId w:val="8"/>
        </w:numPr>
      </w:pPr>
      <w:r w:rsidRPr="003201D8">
        <w:t>powyżej 9 ton</w:t>
      </w:r>
      <w:r w:rsidR="009E245B">
        <w:t xml:space="preserve"> a powyżej 12 ton</w:t>
      </w:r>
      <w:r w:rsidRPr="003201D8">
        <w:t xml:space="preserve"> </w:t>
      </w:r>
      <w:r w:rsidR="00A75DC7">
        <w:t>–</w:t>
      </w:r>
      <w:r w:rsidRPr="003201D8">
        <w:t xml:space="preserve"> </w:t>
      </w:r>
      <w:r w:rsidR="00A75DC7" w:rsidRPr="00A75DC7">
        <w:rPr>
          <w:b/>
          <w:bCs/>
          <w:color w:val="FF0000"/>
        </w:rPr>
        <w:t>840,</w:t>
      </w:r>
      <w:r w:rsidRPr="00A75DC7">
        <w:rPr>
          <w:b/>
          <w:bCs/>
          <w:color w:val="FF0000"/>
        </w:rPr>
        <w:t xml:space="preserve">00 </w:t>
      </w:r>
      <w:r w:rsidRPr="003201D8">
        <w:rPr>
          <w:b/>
          <w:bCs/>
        </w:rPr>
        <w:t>zł</w:t>
      </w:r>
    </w:p>
    <w:p w:rsidR="003201D8" w:rsidRPr="003201D8" w:rsidRDefault="003201D8" w:rsidP="003201D8">
      <w:pPr>
        <w:numPr>
          <w:ilvl w:val="0"/>
          <w:numId w:val="9"/>
        </w:numPr>
      </w:pPr>
      <w:r w:rsidRPr="003201D8">
        <w:lastRenderedPageBreak/>
        <w:t>od ciągnika siodłowego lub balastowego, o których mowa w art. 8 pkt. 4 ustawy z dnia 12 stycznia 1991 r. o podatkach i opłatach lokalnych, dopuszczalnej masie całkowitej zespołu pojazdów równej lub wyższej niż 12 ton według stawek określonych w tabeli Nr 2;</w:t>
      </w:r>
    </w:p>
    <w:p w:rsidR="009E245B" w:rsidRDefault="003201D8" w:rsidP="003201D8">
      <w:pPr>
        <w:numPr>
          <w:ilvl w:val="0"/>
          <w:numId w:val="9"/>
        </w:numPr>
      </w:pPr>
      <w:r w:rsidRPr="003201D8">
        <w:t>od przyczepy lub naczepy, o których mowa w art. 8 pkt. 5 ustawy z dnia 12 stycznia 1991 r. o podatkach i opłatach lokalnych, które łącznie z pojazdem silnikowym posiadają dopuszczalną masę całkowitą od 7 ton i poniżej 12 ton (z wyjątkiem związanych wyłącznie z działalnością rolniczą prowadzoną prz</w:t>
      </w:r>
      <w:r w:rsidR="009E245B">
        <w:t>ez podatnika podatku rolnego)</w:t>
      </w:r>
    </w:p>
    <w:p w:rsidR="009E245B" w:rsidRDefault="009E245B" w:rsidP="009E245B">
      <w:pPr>
        <w:pStyle w:val="Akapitzlist"/>
        <w:numPr>
          <w:ilvl w:val="0"/>
          <w:numId w:val="11"/>
        </w:numPr>
      </w:pPr>
      <w:r w:rsidRPr="009E245B">
        <w:t>od 7 ton do 10 ton włącznie-</w:t>
      </w:r>
      <w:r w:rsidRPr="009E245B">
        <w:rPr>
          <w:color w:val="FF0000"/>
        </w:rPr>
        <w:t xml:space="preserve">370,00 </w:t>
      </w:r>
      <w:r w:rsidRPr="009E245B">
        <w:t>zł</w:t>
      </w:r>
    </w:p>
    <w:p w:rsidR="009E245B" w:rsidRDefault="009E245B" w:rsidP="009E245B">
      <w:pPr>
        <w:pStyle w:val="Akapitzlist"/>
        <w:numPr>
          <w:ilvl w:val="0"/>
          <w:numId w:val="11"/>
        </w:numPr>
      </w:pPr>
      <w:r w:rsidRPr="009E245B">
        <w:t>powyżej 10 ton a poniżej 12 ton -</w:t>
      </w:r>
      <w:r w:rsidRPr="009E245B">
        <w:rPr>
          <w:color w:val="FF0000"/>
        </w:rPr>
        <w:t xml:space="preserve">480,00 </w:t>
      </w:r>
      <w:r w:rsidRPr="009E245B">
        <w:t>zł</w:t>
      </w:r>
    </w:p>
    <w:p w:rsidR="009E245B" w:rsidRDefault="009E245B" w:rsidP="009E245B">
      <w:pPr>
        <w:ind w:left="720"/>
      </w:pPr>
    </w:p>
    <w:p w:rsidR="003201D8" w:rsidRPr="003201D8" w:rsidRDefault="009E245B" w:rsidP="003201D8">
      <w:pPr>
        <w:numPr>
          <w:ilvl w:val="0"/>
          <w:numId w:val="9"/>
        </w:numPr>
      </w:pPr>
      <w:r w:rsidRPr="003201D8">
        <w:t xml:space="preserve"> </w:t>
      </w:r>
      <w:r w:rsidR="003201D8" w:rsidRPr="003201D8">
        <w:t>od przyczepy lub naczepy, o których mowa w art. 8 pkt. 6 ustawy z dnia 12 stycznia 1991 r. o podatkach i opłatach lokalnych, które łącznie z pojazdem silnikowym posiadają dopuszczalna masę całkowitą równą lub wyższą niż 12 ton (z wyjątkiem związanych wyłącznie z działalnością rolniczą prowadzoną przez podatnika podatku rolnego) według stawek określonych w tabeli Nr 3;</w:t>
      </w:r>
    </w:p>
    <w:p w:rsidR="003201D8" w:rsidRPr="003201D8" w:rsidRDefault="003201D8" w:rsidP="003201D8">
      <w:pPr>
        <w:numPr>
          <w:ilvl w:val="0"/>
          <w:numId w:val="9"/>
        </w:numPr>
      </w:pPr>
      <w:r w:rsidRPr="003201D8">
        <w:t>od autobusu, o którym mowa w art. 8 pkt. 7 ustawy z dnia 12 stycznia 1991 r. o podatkach i opłatach lokalnych, w zależności od liczby miejsc do siedzenia poza miejscem kierowcy:</w:t>
      </w:r>
    </w:p>
    <w:p w:rsidR="003201D8" w:rsidRPr="003201D8" w:rsidRDefault="003201D8" w:rsidP="003201D8">
      <w:pPr>
        <w:numPr>
          <w:ilvl w:val="0"/>
          <w:numId w:val="10"/>
        </w:numPr>
      </w:pPr>
      <w:r w:rsidRPr="003201D8">
        <w:t xml:space="preserve">mniejszej niż 22 miejsca -    </w:t>
      </w:r>
      <w:r w:rsidR="00A75DC7" w:rsidRPr="00A75DC7">
        <w:rPr>
          <w:b/>
          <w:bCs/>
          <w:color w:val="FF0000"/>
        </w:rPr>
        <w:t>840</w:t>
      </w:r>
      <w:r w:rsidRPr="00A75DC7">
        <w:rPr>
          <w:b/>
          <w:bCs/>
          <w:color w:val="FF0000"/>
        </w:rPr>
        <w:t xml:space="preserve">,00 </w:t>
      </w:r>
      <w:r w:rsidRPr="003201D8">
        <w:rPr>
          <w:b/>
          <w:bCs/>
        </w:rPr>
        <w:t>zł</w:t>
      </w:r>
    </w:p>
    <w:p w:rsidR="003201D8" w:rsidRPr="003201D8" w:rsidRDefault="003201D8" w:rsidP="003201D8">
      <w:pPr>
        <w:numPr>
          <w:ilvl w:val="0"/>
          <w:numId w:val="10"/>
        </w:numPr>
      </w:pPr>
      <w:r w:rsidRPr="003201D8">
        <w:t xml:space="preserve">równej lub większej niż 22 miejsca - </w:t>
      </w:r>
      <w:r w:rsidR="00A75DC7" w:rsidRPr="00A75DC7">
        <w:rPr>
          <w:b/>
          <w:bCs/>
          <w:color w:val="FF0000"/>
        </w:rPr>
        <w:t>1260</w:t>
      </w:r>
      <w:r w:rsidRPr="00A75DC7">
        <w:rPr>
          <w:b/>
          <w:bCs/>
          <w:color w:val="FF0000"/>
        </w:rPr>
        <w:t xml:space="preserve">,00 </w:t>
      </w:r>
      <w:r w:rsidRPr="003201D8">
        <w:rPr>
          <w:b/>
          <w:bCs/>
        </w:rPr>
        <w:t>zł</w:t>
      </w:r>
    </w:p>
    <w:p w:rsidR="003201D8" w:rsidRPr="003201D8" w:rsidRDefault="003201D8" w:rsidP="003201D8">
      <w:r w:rsidRPr="003201D8">
        <w:t> </w:t>
      </w:r>
    </w:p>
    <w:p w:rsidR="003201D8" w:rsidRDefault="003201D8" w:rsidP="003201D8">
      <w:pPr>
        <w:rPr>
          <w:b/>
          <w:bCs/>
        </w:rPr>
      </w:pPr>
      <w:r w:rsidRPr="003201D8">
        <w:t> </w:t>
      </w:r>
      <w:r w:rsidRPr="003201D8">
        <w:rPr>
          <w:b/>
          <w:bCs/>
        </w:rPr>
        <w:t>Tabela nr 1</w:t>
      </w:r>
    </w:p>
    <w:p w:rsidR="00394E45" w:rsidRPr="00A53177" w:rsidRDefault="00394E45" w:rsidP="003201D8">
      <w:pPr>
        <w:rPr>
          <w:b/>
        </w:rPr>
      </w:pPr>
      <w:r w:rsidRPr="00A53177">
        <w:rPr>
          <w:b/>
        </w:rPr>
        <w:t>Stawki podatku od samochodów ciężarowych, o których mowa w art. 8 pkt 2 ustawy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718"/>
        <w:gridCol w:w="2200"/>
        <w:gridCol w:w="1262"/>
      </w:tblGrid>
      <w:tr w:rsidR="003201D8" w:rsidRPr="009E245B" w:rsidTr="003201D8">
        <w:trPr>
          <w:tblCellSpacing w:w="15" w:type="dxa"/>
        </w:trPr>
        <w:tc>
          <w:tcPr>
            <w:tcW w:w="1800" w:type="pct"/>
            <w:gridSpan w:val="2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b/>
                <w:bCs/>
                <w:sz w:val="20"/>
              </w:rPr>
              <w:t>Dopuszczalna masa całkowita pojazdu</w:t>
            </w:r>
          </w:p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b/>
                <w:bCs/>
                <w:sz w:val="20"/>
              </w:rPr>
              <w:t>(w tonach)</w:t>
            </w:r>
          </w:p>
        </w:tc>
        <w:tc>
          <w:tcPr>
            <w:tcW w:w="3150" w:type="pct"/>
            <w:gridSpan w:val="2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b/>
                <w:bCs/>
                <w:sz w:val="20"/>
              </w:rPr>
              <w:t>Stawka podatku (w złotych)</w:t>
            </w:r>
          </w:p>
        </w:tc>
      </w:tr>
      <w:tr w:rsidR="003201D8" w:rsidRPr="009E245B" w:rsidTr="003201D8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b/>
                <w:bCs/>
                <w:sz w:val="20"/>
              </w:rPr>
              <w:t>Nie mniej niż</w:t>
            </w:r>
          </w:p>
        </w:tc>
        <w:tc>
          <w:tcPr>
            <w:tcW w:w="6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b/>
                <w:bCs/>
                <w:sz w:val="20"/>
              </w:rPr>
              <w:t>Mniej niż</w:t>
            </w:r>
          </w:p>
        </w:tc>
        <w:tc>
          <w:tcPr>
            <w:tcW w:w="20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b/>
                <w:bCs/>
                <w:sz w:val="20"/>
              </w:rPr>
              <w:t>Oś jezdna (osie jezdne) z zawieszeniem pneumatycznym lub zawieszeniem uznanym za równoważne</w:t>
            </w:r>
          </w:p>
        </w:tc>
        <w:tc>
          <w:tcPr>
            <w:tcW w:w="110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b/>
                <w:bCs/>
                <w:sz w:val="20"/>
              </w:rPr>
              <w:t>Inne systemy zawieszenie osi jezdnych</w:t>
            </w:r>
          </w:p>
        </w:tc>
      </w:tr>
      <w:tr w:rsidR="003201D8" w:rsidRPr="009E245B" w:rsidTr="003201D8">
        <w:trPr>
          <w:tblCellSpacing w:w="15" w:type="dxa"/>
        </w:trPr>
        <w:tc>
          <w:tcPr>
            <w:tcW w:w="5000" w:type="pct"/>
            <w:gridSpan w:val="4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b/>
                <w:bCs/>
                <w:sz w:val="20"/>
              </w:rPr>
              <w:t>Dwie osie</w:t>
            </w:r>
          </w:p>
        </w:tc>
      </w:tr>
      <w:tr w:rsidR="003201D8" w:rsidRPr="009E245B" w:rsidTr="003201D8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12</w:t>
            </w:r>
          </w:p>
        </w:tc>
        <w:tc>
          <w:tcPr>
            <w:tcW w:w="6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13</w:t>
            </w:r>
          </w:p>
        </w:tc>
        <w:tc>
          <w:tcPr>
            <w:tcW w:w="2050" w:type="pct"/>
            <w:vAlign w:val="center"/>
            <w:hideMark/>
          </w:tcPr>
          <w:p w:rsidR="003201D8" w:rsidRPr="009E245B" w:rsidRDefault="0032291C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 xml:space="preserve">    </w:t>
            </w:r>
            <w:r w:rsidR="00283763" w:rsidRPr="009E245B">
              <w:rPr>
                <w:sz w:val="20"/>
              </w:rPr>
              <w:t>950</w:t>
            </w:r>
            <w:r w:rsidR="003201D8" w:rsidRPr="009E245B">
              <w:rPr>
                <w:sz w:val="20"/>
              </w:rPr>
              <w:t>,00</w:t>
            </w:r>
          </w:p>
        </w:tc>
        <w:tc>
          <w:tcPr>
            <w:tcW w:w="1100" w:type="pct"/>
            <w:vAlign w:val="center"/>
            <w:hideMark/>
          </w:tcPr>
          <w:p w:rsidR="003201D8" w:rsidRPr="009E245B" w:rsidRDefault="003201D8" w:rsidP="00283763">
            <w:pPr>
              <w:rPr>
                <w:sz w:val="20"/>
              </w:rPr>
            </w:pPr>
            <w:r w:rsidRPr="009E245B">
              <w:rPr>
                <w:sz w:val="20"/>
              </w:rPr>
              <w:t>1</w:t>
            </w:r>
            <w:r w:rsidR="00283763" w:rsidRPr="009E245B">
              <w:rPr>
                <w:sz w:val="20"/>
              </w:rPr>
              <w:t xml:space="preserve"> 050</w:t>
            </w:r>
            <w:r w:rsidRPr="009E245B">
              <w:rPr>
                <w:sz w:val="20"/>
              </w:rPr>
              <w:t>,00</w:t>
            </w:r>
          </w:p>
        </w:tc>
      </w:tr>
      <w:tr w:rsidR="003201D8" w:rsidRPr="009E245B" w:rsidTr="003201D8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13</w:t>
            </w:r>
          </w:p>
        </w:tc>
        <w:tc>
          <w:tcPr>
            <w:tcW w:w="6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14</w:t>
            </w:r>
          </w:p>
        </w:tc>
        <w:tc>
          <w:tcPr>
            <w:tcW w:w="2050" w:type="pct"/>
            <w:vAlign w:val="center"/>
            <w:hideMark/>
          </w:tcPr>
          <w:p w:rsidR="003201D8" w:rsidRPr="009E245B" w:rsidRDefault="00A53177" w:rsidP="003201D8">
            <w:pPr>
              <w:rPr>
                <w:sz w:val="20"/>
              </w:rPr>
            </w:pPr>
            <w:r>
              <w:rPr>
                <w:sz w:val="20"/>
              </w:rPr>
              <w:t>1 0</w:t>
            </w:r>
            <w:r w:rsidR="00283763" w:rsidRPr="009E245B">
              <w:rPr>
                <w:sz w:val="20"/>
              </w:rPr>
              <w:t>00</w:t>
            </w:r>
            <w:r w:rsidR="003201D8" w:rsidRPr="009E245B">
              <w:rPr>
                <w:sz w:val="20"/>
              </w:rPr>
              <w:t>,00</w:t>
            </w:r>
          </w:p>
        </w:tc>
        <w:tc>
          <w:tcPr>
            <w:tcW w:w="1100" w:type="pct"/>
            <w:vAlign w:val="center"/>
            <w:hideMark/>
          </w:tcPr>
          <w:p w:rsidR="003201D8" w:rsidRPr="009E245B" w:rsidRDefault="00283763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1 110</w:t>
            </w:r>
            <w:r w:rsidR="003201D8" w:rsidRPr="009E245B">
              <w:rPr>
                <w:sz w:val="20"/>
              </w:rPr>
              <w:t>,00</w:t>
            </w:r>
          </w:p>
        </w:tc>
      </w:tr>
      <w:tr w:rsidR="003201D8" w:rsidRPr="009E245B" w:rsidTr="003201D8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14</w:t>
            </w:r>
          </w:p>
        </w:tc>
        <w:tc>
          <w:tcPr>
            <w:tcW w:w="6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15</w:t>
            </w:r>
          </w:p>
        </w:tc>
        <w:tc>
          <w:tcPr>
            <w:tcW w:w="2050" w:type="pct"/>
            <w:vAlign w:val="center"/>
            <w:hideMark/>
          </w:tcPr>
          <w:p w:rsidR="003201D8" w:rsidRPr="009E245B" w:rsidRDefault="00283763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1 050</w:t>
            </w:r>
            <w:r w:rsidR="003201D8" w:rsidRPr="009E245B">
              <w:rPr>
                <w:sz w:val="20"/>
              </w:rPr>
              <w:t>,00</w:t>
            </w:r>
          </w:p>
        </w:tc>
        <w:tc>
          <w:tcPr>
            <w:tcW w:w="1100" w:type="pct"/>
            <w:vAlign w:val="center"/>
            <w:hideMark/>
          </w:tcPr>
          <w:p w:rsidR="003201D8" w:rsidRPr="009E245B" w:rsidRDefault="00283763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1 160</w:t>
            </w:r>
            <w:r w:rsidR="003201D8" w:rsidRPr="009E245B">
              <w:rPr>
                <w:sz w:val="20"/>
              </w:rPr>
              <w:t>,00</w:t>
            </w:r>
          </w:p>
        </w:tc>
      </w:tr>
      <w:tr w:rsidR="003201D8" w:rsidRPr="009E245B" w:rsidTr="003201D8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15</w:t>
            </w:r>
          </w:p>
        </w:tc>
        <w:tc>
          <w:tcPr>
            <w:tcW w:w="6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3201D8" w:rsidRPr="009E245B" w:rsidRDefault="00283763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1 110</w:t>
            </w:r>
            <w:r w:rsidR="003201D8" w:rsidRPr="009E245B">
              <w:rPr>
                <w:sz w:val="20"/>
              </w:rPr>
              <w:t>,00</w:t>
            </w:r>
          </w:p>
        </w:tc>
        <w:tc>
          <w:tcPr>
            <w:tcW w:w="1100" w:type="pct"/>
            <w:vAlign w:val="center"/>
            <w:hideMark/>
          </w:tcPr>
          <w:p w:rsidR="003201D8" w:rsidRPr="009E245B" w:rsidRDefault="00283763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1 580</w:t>
            </w:r>
            <w:r w:rsidR="003201D8" w:rsidRPr="009E245B">
              <w:rPr>
                <w:sz w:val="20"/>
              </w:rPr>
              <w:t>,00</w:t>
            </w:r>
          </w:p>
        </w:tc>
      </w:tr>
      <w:tr w:rsidR="003201D8" w:rsidRPr="009E245B" w:rsidTr="003201D8">
        <w:trPr>
          <w:tblCellSpacing w:w="15" w:type="dxa"/>
        </w:trPr>
        <w:tc>
          <w:tcPr>
            <w:tcW w:w="5000" w:type="pct"/>
            <w:gridSpan w:val="4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b/>
                <w:bCs/>
                <w:sz w:val="20"/>
              </w:rPr>
              <w:t>Trzy osie</w:t>
            </w:r>
          </w:p>
        </w:tc>
      </w:tr>
      <w:tr w:rsidR="003201D8" w:rsidRPr="009E245B" w:rsidTr="003201D8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lastRenderedPageBreak/>
              <w:t>12</w:t>
            </w:r>
          </w:p>
        </w:tc>
        <w:tc>
          <w:tcPr>
            <w:tcW w:w="6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17</w:t>
            </w:r>
          </w:p>
        </w:tc>
        <w:tc>
          <w:tcPr>
            <w:tcW w:w="2050" w:type="pct"/>
            <w:vAlign w:val="center"/>
            <w:hideMark/>
          </w:tcPr>
          <w:p w:rsidR="003201D8" w:rsidRPr="009E245B" w:rsidRDefault="00283763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1 000,00</w:t>
            </w:r>
          </w:p>
        </w:tc>
        <w:tc>
          <w:tcPr>
            <w:tcW w:w="1100" w:type="pct"/>
            <w:vAlign w:val="center"/>
            <w:hideMark/>
          </w:tcPr>
          <w:p w:rsidR="003201D8" w:rsidRPr="009E245B" w:rsidRDefault="00283763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1 110</w:t>
            </w:r>
            <w:r w:rsidR="003201D8" w:rsidRPr="009E245B">
              <w:rPr>
                <w:sz w:val="20"/>
              </w:rPr>
              <w:t>,00</w:t>
            </w:r>
          </w:p>
        </w:tc>
      </w:tr>
      <w:tr w:rsidR="003201D8" w:rsidRPr="009E245B" w:rsidTr="003201D8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17</w:t>
            </w:r>
          </w:p>
        </w:tc>
        <w:tc>
          <w:tcPr>
            <w:tcW w:w="6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19</w:t>
            </w:r>
          </w:p>
        </w:tc>
        <w:tc>
          <w:tcPr>
            <w:tcW w:w="2050" w:type="pct"/>
            <w:vAlign w:val="center"/>
            <w:hideMark/>
          </w:tcPr>
          <w:p w:rsidR="003201D8" w:rsidRPr="009E245B" w:rsidRDefault="00283763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1 050</w:t>
            </w:r>
            <w:r w:rsidR="003201D8" w:rsidRPr="009E245B">
              <w:rPr>
                <w:sz w:val="20"/>
              </w:rPr>
              <w:t>,00</w:t>
            </w:r>
          </w:p>
        </w:tc>
        <w:tc>
          <w:tcPr>
            <w:tcW w:w="1100" w:type="pct"/>
            <w:vAlign w:val="center"/>
            <w:hideMark/>
          </w:tcPr>
          <w:p w:rsidR="003201D8" w:rsidRPr="009E245B" w:rsidRDefault="00A53177" w:rsidP="003201D8">
            <w:pPr>
              <w:rPr>
                <w:sz w:val="20"/>
              </w:rPr>
            </w:pPr>
            <w:r>
              <w:rPr>
                <w:sz w:val="20"/>
              </w:rPr>
              <w:t>1 16</w:t>
            </w:r>
            <w:r w:rsidR="00283763" w:rsidRPr="009E245B">
              <w:rPr>
                <w:sz w:val="20"/>
              </w:rPr>
              <w:t>0</w:t>
            </w:r>
            <w:r w:rsidR="003201D8" w:rsidRPr="009E245B">
              <w:rPr>
                <w:sz w:val="20"/>
              </w:rPr>
              <w:t>,00</w:t>
            </w:r>
          </w:p>
        </w:tc>
      </w:tr>
      <w:tr w:rsidR="003201D8" w:rsidRPr="009E245B" w:rsidTr="003201D8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19</w:t>
            </w:r>
          </w:p>
        </w:tc>
        <w:tc>
          <w:tcPr>
            <w:tcW w:w="6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21</w:t>
            </w:r>
          </w:p>
        </w:tc>
        <w:tc>
          <w:tcPr>
            <w:tcW w:w="2050" w:type="pct"/>
            <w:vAlign w:val="center"/>
            <w:hideMark/>
          </w:tcPr>
          <w:p w:rsidR="003201D8" w:rsidRPr="009E245B" w:rsidRDefault="00283763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1 110</w:t>
            </w:r>
            <w:r w:rsidR="003201D8" w:rsidRPr="009E245B">
              <w:rPr>
                <w:sz w:val="20"/>
              </w:rPr>
              <w:t>,00</w:t>
            </w:r>
          </w:p>
        </w:tc>
        <w:tc>
          <w:tcPr>
            <w:tcW w:w="1100" w:type="pct"/>
            <w:vAlign w:val="center"/>
            <w:hideMark/>
          </w:tcPr>
          <w:p w:rsidR="003201D8" w:rsidRPr="009E245B" w:rsidRDefault="00A53177" w:rsidP="003201D8">
            <w:pPr>
              <w:rPr>
                <w:sz w:val="20"/>
              </w:rPr>
            </w:pPr>
            <w:r>
              <w:rPr>
                <w:sz w:val="20"/>
              </w:rPr>
              <w:t>1.210</w:t>
            </w:r>
            <w:r w:rsidR="003201D8" w:rsidRPr="009E245B">
              <w:rPr>
                <w:sz w:val="20"/>
              </w:rPr>
              <w:t>,00</w:t>
            </w:r>
          </w:p>
        </w:tc>
      </w:tr>
      <w:tr w:rsidR="003201D8" w:rsidRPr="009E245B" w:rsidTr="003201D8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21</w:t>
            </w:r>
          </w:p>
        </w:tc>
        <w:tc>
          <w:tcPr>
            <w:tcW w:w="6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23</w:t>
            </w:r>
          </w:p>
        </w:tc>
        <w:tc>
          <w:tcPr>
            <w:tcW w:w="2050" w:type="pct"/>
            <w:vAlign w:val="center"/>
            <w:hideMark/>
          </w:tcPr>
          <w:p w:rsidR="003201D8" w:rsidRPr="009E245B" w:rsidRDefault="00283763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1 160</w:t>
            </w:r>
            <w:r w:rsidR="003201D8" w:rsidRPr="009E245B">
              <w:rPr>
                <w:sz w:val="20"/>
              </w:rPr>
              <w:t>,00</w:t>
            </w:r>
          </w:p>
        </w:tc>
        <w:tc>
          <w:tcPr>
            <w:tcW w:w="1100" w:type="pct"/>
            <w:vAlign w:val="center"/>
            <w:hideMark/>
          </w:tcPr>
          <w:p w:rsidR="003201D8" w:rsidRPr="009E245B" w:rsidRDefault="00283763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1 320</w:t>
            </w:r>
            <w:r w:rsidR="003201D8" w:rsidRPr="009E245B">
              <w:rPr>
                <w:sz w:val="20"/>
              </w:rPr>
              <w:t>,00</w:t>
            </w:r>
          </w:p>
        </w:tc>
      </w:tr>
      <w:tr w:rsidR="003201D8" w:rsidRPr="009E245B" w:rsidTr="003201D8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23</w:t>
            </w:r>
          </w:p>
        </w:tc>
        <w:tc>
          <w:tcPr>
            <w:tcW w:w="6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25</w:t>
            </w:r>
          </w:p>
        </w:tc>
        <w:tc>
          <w:tcPr>
            <w:tcW w:w="2050" w:type="pct"/>
            <w:vAlign w:val="center"/>
            <w:hideMark/>
          </w:tcPr>
          <w:p w:rsidR="003201D8" w:rsidRPr="009E245B" w:rsidRDefault="00283763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1 330</w:t>
            </w:r>
            <w:r w:rsidR="003201D8" w:rsidRPr="009E245B">
              <w:rPr>
                <w:sz w:val="20"/>
              </w:rPr>
              <w:t>,00</w:t>
            </w:r>
          </w:p>
        </w:tc>
        <w:tc>
          <w:tcPr>
            <w:tcW w:w="1100" w:type="pct"/>
            <w:vAlign w:val="center"/>
            <w:hideMark/>
          </w:tcPr>
          <w:p w:rsidR="003201D8" w:rsidRPr="009E245B" w:rsidRDefault="00283763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1 890</w:t>
            </w:r>
            <w:r w:rsidR="003201D8" w:rsidRPr="009E245B">
              <w:rPr>
                <w:sz w:val="20"/>
              </w:rPr>
              <w:t>,00</w:t>
            </w:r>
          </w:p>
        </w:tc>
      </w:tr>
      <w:tr w:rsidR="003201D8" w:rsidRPr="009E245B" w:rsidTr="003201D8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25</w:t>
            </w:r>
          </w:p>
        </w:tc>
        <w:tc>
          <w:tcPr>
            <w:tcW w:w="6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3201D8" w:rsidRPr="009E245B" w:rsidRDefault="00283763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1 530</w:t>
            </w:r>
            <w:r w:rsidR="003201D8" w:rsidRPr="009E245B">
              <w:rPr>
                <w:sz w:val="20"/>
              </w:rPr>
              <w:t>,00</w:t>
            </w:r>
          </w:p>
        </w:tc>
        <w:tc>
          <w:tcPr>
            <w:tcW w:w="1100" w:type="pct"/>
            <w:vAlign w:val="center"/>
            <w:hideMark/>
          </w:tcPr>
          <w:p w:rsidR="003201D8" w:rsidRPr="009E245B" w:rsidRDefault="00283763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1 950</w:t>
            </w:r>
            <w:r w:rsidR="003201D8" w:rsidRPr="009E245B">
              <w:rPr>
                <w:sz w:val="20"/>
              </w:rPr>
              <w:t>,00</w:t>
            </w:r>
          </w:p>
        </w:tc>
      </w:tr>
      <w:tr w:rsidR="003201D8" w:rsidRPr="009E245B" w:rsidTr="003201D8">
        <w:trPr>
          <w:tblCellSpacing w:w="15" w:type="dxa"/>
        </w:trPr>
        <w:tc>
          <w:tcPr>
            <w:tcW w:w="5000" w:type="pct"/>
            <w:gridSpan w:val="4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b/>
                <w:bCs/>
                <w:sz w:val="20"/>
              </w:rPr>
              <w:t>Cztery osie i więcej</w:t>
            </w:r>
          </w:p>
        </w:tc>
      </w:tr>
      <w:tr w:rsidR="003201D8" w:rsidRPr="009E245B" w:rsidTr="003201D8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12</w:t>
            </w:r>
          </w:p>
        </w:tc>
        <w:tc>
          <w:tcPr>
            <w:tcW w:w="6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25</w:t>
            </w:r>
          </w:p>
        </w:tc>
        <w:tc>
          <w:tcPr>
            <w:tcW w:w="2050" w:type="pct"/>
            <w:vAlign w:val="center"/>
            <w:hideMark/>
          </w:tcPr>
          <w:p w:rsidR="003201D8" w:rsidRPr="009E245B" w:rsidRDefault="00283763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1 160</w:t>
            </w:r>
            <w:r w:rsidR="003201D8" w:rsidRPr="009E245B">
              <w:rPr>
                <w:sz w:val="20"/>
              </w:rPr>
              <w:t>,00</w:t>
            </w:r>
          </w:p>
        </w:tc>
        <w:tc>
          <w:tcPr>
            <w:tcW w:w="1100" w:type="pct"/>
            <w:vAlign w:val="center"/>
            <w:hideMark/>
          </w:tcPr>
          <w:p w:rsidR="003201D8" w:rsidRPr="009E245B" w:rsidRDefault="00283763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1 260</w:t>
            </w:r>
            <w:r w:rsidR="003201D8" w:rsidRPr="009E245B">
              <w:rPr>
                <w:sz w:val="20"/>
              </w:rPr>
              <w:t>,00</w:t>
            </w:r>
          </w:p>
        </w:tc>
      </w:tr>
      <w:tr w:rsidR="003201D8" w:rsidRPr="009E245B" w:rsidTr="003201D8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25</w:t>
            </w:r>
          </w:p>
        </w:tc>
        <w:tc>
          <w:tcPr>
            <w:tcW w:w="6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27</w:t>
            </w:r>
          </w:p>
        </w:tc>
        <w:tc>
          <w:tcPr>
            <w:tcW w:w="2050" w:type="pct"/>
            <w:vAlign w:val="center"/>
            <w:hideMark/>
          </w:tcPr>
          <w:p w:rsidR="003201D8" w:rsidRPr="009E245B" w:rsidRDefault="00283763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1 210</w:t>
            </w:r>
            <w:r w:rsidR="003201D8" w:rsidRPr="009E245B">
              <w:rPr>
                <w:sz w:val="20"/>
              </w:rPr>
              <w:t>,00</w:t>
            </w:r>
          </w:p>
        </w:tc>
        <w:tc>
          <w:tcPr>
            <w:tcW w:w="1100" w:type="pct"/>
            <w:vAlign w:val="center"/>
            <w:hideMark/>
          </w:tcPr>
          <w:p w:rsidR="003201D8" w:rsidRPr="009E245B" w:rsidRDefault="00283763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1 370</w:t>
            </w:r>
            <w:r w:rsidR="003201D8" w:rsidRPr="009E245B">
              <w:rPr>
                <w:sz w:val="20"/>
              </w:rPr>
              <w:t>,00</w:t>
            </w:r>
          </w:p>
        </w:tc>
      </w:tr>
      <w:tr w:rsidR="003201D8" w:rsidRPr="009E245B" w:rsidTr="003201D8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27</w:t>
            </w:r>
          </w:p>
        </w:tc>
        <w:tc>
          <w:tcPr>
            <w:tcW w:w="6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29</w:t>
            </w:r>
          </w:p>
        </w:tc>
        <w:tc>
          <w:tcPr>
            <w:tcW w:w="2050" w:type="pct"/>
            <w:vAlign w:val="center"/>
            <w:hideMark/>
          </w:tcPr>
          <w:p w:rsidR="003201D8" w:rsidRPr="009E245B" w:rsidRDefault="00283763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1 390</w:t>
            </w:r>
            <w:r w:rsidR="003201D8" w:rsidRPr="009E245B">
              <w:rPr>
                <w:sz w:val="20"/>
              </w:rPr>
              <w:t>,00</w:t>
            </w:r>
          </w:p>
        </w:tc>
        <w:tc>
          <w:tcPr>
            <w:tcW w:w="1100" w:type="pct"/>
            <w:vAlign w:val="center"/>
            <w:hideMark/>
          </w:tcPr>
          <w:p w:rsidR="003201D8" w:rsidRPr="009E245B" w:rsidRDefault="00283763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2 020</w:t>
            </w:r>
            <w:r w:rsidR="003201D8" w:rsidRPr="009E245B">
              <w:rPr>
                <w:sz w:val="20"/>
              </w:rPr>
              <w:t>,00</w:t>
            </w:r>
          </w:p>
        </w:tc>
      </w:tr>
      <w:tr w:rsidR="003201D8" w:rsidRPr="009E245B" w:rsidTr="003201D8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29</w:t>
            </w:r>
          </w:p>
        </w:tc>
        <w:tc>
          <w:tcPr>
            <w:tcW w:w="650" w:type="pct"/>
            <w:vAlign w:val="center"/>
            <w:hideMark/>
          </w:tcPr>
          <w:p w:rsidR="003201D8" w:rsidRPr="009E245B" w:rsidRDefault="003201D8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31</w:t>
            </w:r>
          </w:p>
        </w:tc>
        <w:tc>
          <w:tcPr>
            <w:tcW w:w="2050" w:type="pct"/>
            <w:vAlign w:val="center"/>
            <w:hideMark/>
          </w:tcPr>
          <w:p w:rsidR="003201D8" w:rsidRPr="009E245B" w:rsidRDefault="00283763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2 020</w:t>
            </w:r>
            <w:r w:rsidR="003201D8" w:rsidRPr="009E245B">
              <w:rPr>
                <w:sz w:val="20"/>
              </w:rPr>
              <w:t>,00</w:t>
            </w:r>
          </w:p>
        </w:tc>
        <w:tc>
          <w:tcPr>
            <w:tcW w:w="1100" w:type="pct"/>
            <w:vAlign w:val="center"/>
            <w:hideMark/>
          </w:tcPr>
          <w:p w:rsidR="003201D8" w:rsidRPr="009E245B" w:rsidRDefault="00283763" w:rsidP="003201D8">
            <w:pPr>
              <w:rPr>
                <w:sz w:val="20"/>
              </w:rPr>
            </w:pPr>
            <w:r w:rsidRPr="009E245B">
              <w:rPr>
                <w:sz w:val="20"/>
              </w:rPr>
              <w:t>2 890</w:t>
            </w:r>
            <w:r w:rsidR="003201D8" w:rsidRPr="009E245B">
              <w:rPr>
                <w:sz w:val="20"/>
              </w:rPr>
              <w:t>,00</w:t>
            </w:r>
          </w:p>
        </w:tc>
      </w:tr>
      <w:tr w:rsidR="003201D8" w:rsidRPr="003201D8" w:rsidTr="003201D8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201D8" w:rsidRPr="003201D8" w:rsidRDefault="003201D8" w:rsidP="003201D8">
            <w:r w:rsidRPr="003201D8">
              <w:t>31</w:t>
            </w:r>
          </w:p>
        </w:tc>
        <w:tc>
          <w:tcPr>
            <w:tcW w:w="650" w:type="pct"/>
            <w:vAlign w:val="center"/>
            <w:hideMark/>
          </w:tcPr>
          <w:p w:rsidR="003201D8" w:rsidRPr="003201D8" w:rsidRDefault="003201D8" w:rsidP="003201D8">
            <w:r w:rsidRPr="003201D8">
              <w:t> </w:t>
            </w:r>
          </w:p>
        </w:tc>
        <w:tc>
          <w:tcPr>
            <w:tcW w:w="2050" w:type="pct"/>
            <w:vAlign w:val="center"/>
            <w:hideMark/>
          </w:tcPr>
          <w:p w:rsidR="003201D8" w:rsidRPr="003201D8" w:rsidRDefault="00283763" w:rsidP="003201D8">
            <w:r>
              <w:t>2 060</w:t>
            </w:r>
            <w:r w:rsidR="003201D8" w:rsidRPr="003201D8">
              <w:t>,00</w:t>
            </w:r>
          </w:p>
        </w:tc>
        <w:tc>
          <w:tcPr>
            <w:tcW w:w="1100" w:type="pct"/>
            <w:vAlign w:val="center"/>
            <w:hideMark/>
          </w:tcPr>
          <w:p w:rsidR="003201D8" w:rsidRPr="003201D8" w:rsidRDefault="00283763" w:rsidP="003201D8">
            <w:r>
              <w:t>2 910</w:t>
            </w:r>
            <w:r w:rsidR="003201D8" w:rsidRPr="003201D8">
              <w:t>,00</w:t>
            </w:r>
          </w:p>
        </w:tc>
      </w:tr>
    </w:tbl>
    <w:p w:rsidR="003201D8" w:rsidRPr="003201D8" w:rsidRDefault="003201D8" w:rsidP="003201D8">
      <w:r w:rsidRPr="003201D8">
        <w:t> </w:t>
      </w:r>
    </w:p>
    <w:p w:rsidR="003201D8" w:rsidRDefault="003201D8" w:rsidP="003201D8">
      <w:pPr>
        <w:rPr>
          <w:b/>
          <w:bCs/>
        </w:rPr>
      </w:pPr>
      <w:r w:rsidRPr="003201D8">
        <w:t> </w:t>
      </w:r>
      <w:r w:rsidRPr="003201D8">
        <w:rPr>
          <w:b/>
          <w:bCs/>
        </w:rPr>
        <w:t>Tabela nr 2</w:t>
      </w:r>
    </w:p>
    <w:p w:rsidR="00394E45" w:rsidRPr="00307DB8" w:rsidRDefault="00394E45" w:rsidP="003201D8">
      <w:pPr>
        <w:rPr>
          <w:b/>
        </w:rPr>
      </w:pPr>
      <w:r w:rsidRPr="00307DB8">
        <w:rPr>
          <w:b/>
        </w:rPr>
        <w:t>Stawki podatku od ciągników siodłowych i balastowych, o których mowa w art. 8 pkt 4 ustawy</w:t>
      </w:r>
    </w:p>
    <w:tbl>
      <w:tblPr>
        <w:tblW w:w="83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425"/>
        <w:gridCol w:w="3771"/>
        <w:gridCol w:w="1459"/>
      </w:tblGrid>
      <w:tr w:rsidR="003201D8" w:rsidRPr="003201D8" w:rsidTr="0032291C">
        <w:trPr>
          <w:tblCellSpacing w:w="15" w:type="dxa"/>
        </w:trPr>
        <w:tc>
          <w:tcPr>
            <w:tcW w:w="3080" w:type="dxa"/>
            <w:gridSpan w:val="2"/>
            <w:vAlign w:val="center"/>
            <w:hideMark/>
          </w:tcPr>
          <w:p w:rsidR="003201D8" w:rsidRPr="003201D8" w:rsidRDefault="003201D8" w:rsidP="003201D8">
            <w:r w:rsidRPr="003201D8">
              <w:rPr>
                <w:b/>
                <w:bCs/>
              </w:rPr>
              <w:t>Dopuszczalna masa całkowita zespołu pojazdów: ciągnik siodłowy + naczepa; ciągnik balastowy + przyczepa (w tonach)</w:t>
            </w:r>
          </w:p>
        </w:tc>
        <w:tc>
          <w:tcPr>
            <w:tcW w:w="5185" w:type="dxa"/>
            <w:gridSpan w:val="2"/>
            <w:vAlign w:val="center"/>
            <w:hideMark/>
          </w:tcPr>
          <w:p w:rsidR="003201D8" w:rsidRPr="003201D8" w:rsidRDefault="003201D8" w:rsidP="003201D8">
            <w:r w:rsidRPr="003201D8">
              <w:rPr>
                <w:b/>
                <w:bCs/>
              </w:rPr>
              <w:t>Stawka podatku (w złotych)</w:t>
            </w:r>
          </w:p>
        </w:tc>
      </w:tr>
      <w:tr w:rsidR="003201D8" w:rsidRPr="003201D8" w:rsidTr="0032291C">
        <w:trPr>
          <w:tblCellSpacing w:w="15" w:type="dxa"/>
        </w:trPr>
        <w:tc>
          <w:tcPr>
            <w:tcW w:w="1655" w:type="dxa"/>
            <w:vAlign w:val="center"/>
            <w:hideMark/>
          </w:tcPr>
          <w:p w:rsidR="003201D8" w:rsidRPr="003201D8" w:rsidRDefault="003201D8" w:rsidP="003201D8">
            <w:r w:rsidRPr="003201D8">
              <w:rPr>
                <w:b/>
                <w:bCs/>
              </w:rPr>
              <w:t>Nie mniej niż</w:t>
            </w:r>
          </w:p>
        </w:tc>
        <w:tc>
          <w:tcPr>
            <w:tcW w:w="1395" w:type="dxa"/>
            <w:vAlign w:val="center"/>
            <w:hideMark/>
          </w:tcPr>
          <w:p w:rsidR="003201D8" w:rsidRPr="003201D8" w:rsidRDefault="003201D8" w:rsidP="003201D8">
            <w:r w:rsidRPr="003201D8">
              <w:rPr>
                <w:b/>
                <w:bCs/>
              </w:rPr>
              <w:t>Mniej niż</w:t>
            </w:r>
          </w:p>
        </w:tc>
        <w:tc>
          <w:tcPr>
            <w:tcW w:w="3741" w:type="dxa"/>
            <w:vAlign w:val="center"/>
            <w:hideMark/>
          </w:tcPr>
          <w:p w:rsidR="003201D8" w:rsidRPr="003201D8" w:rsidRDefault="003201D8" w:rsidP="003201D8">
            <w:r w:rsidRPr="003201D8">
              <w:rPr>
                <w:b/>
                <w:bCs/>
              </w:rPr>
              <w:t>Oś jezdna (osie jezdne) z zawieszeniem pneumatycznym lub zawieszeniem uznanym za równoważne</w:t>
            </w:r>
          </w:p>
        </w:tc>
        <w:tc>
          <w:tcPr>
            <w:tcW w:w="1414" w:type="dxa"/>
            <w:vAlign w:val="center"/>
            <w:hideMark/>
          </w:tcPr>
          <w:p w:rsidR="003201D8" w:rsidRPr="003201D8" w:rsidRDefault="003201D8" w:rsidP="003201D8">
            <w:r w:rsidRPr="003201D8">
              <w:rPr>
                <w:b/>
                <w:bCs/>
              </w:rPr>
              <w:t>Inne systemy zawieszenie osi jezdnych</w:t>
            </w:r>
          </w:p>
        </w:tc>
      </w:tr>
      <w:tr w:rsidR="003201D8" w:rsidRPr="003201D8" w:rsidTr="0032291C">
        <w:trPr>
          <w:tblCellSpacing w:w="15" w:type="dxa"/>
        </w:trPr>
        <w:tc>
          <w:tcPr>
            <w:tcW w:w="8295" w:type="dxa"/>
            <w:gridSpan w:val="4"/>
            <w:vAlign w:val="center"/>
            <w:hideMark/>
          </w:tcPr>
          <w:p w:rsidR="003201D8" w:rsidRPr="003201D8" w:rsidRDefault="003201D8" w:rsidP="003201D8">
            <w:r w:rsidRPr="003201D8">
              <w:rPr>
                <w:b/>
                <w:bCs/>
              </w:rPr>
              <w:t>Dwie osie</w:t>
            </w:r>
          </w:p>
        </w:tc>
      </w:tr>
      <w:tr w:rsidR="003201D8" w:rsidRPr="003201D8" w:rsidTr="0032291C">
        <w:trPr>
          <w:tblCellSpacing w:w="15" w:type="dxa"/>
        </w:trPr>
        <w:tc>
          <w:tcPr>
            <w:tcW w:w="1655" w:type="dxa"/>
            <w:vAlign w:val="center"/>
            <w:hideMark/>
          </w:tcPr>
          <w:p w:rsidR="003201D8" w:rsidRPr="003201D8" w:rsidRDefault="003201D8" w:rsidP="003201D8">
            <w:r w:rsidRPr="003201D8">
              <w:t>12</w:t>
            </w:r>
          </w:p>
        </w:tc>
        <w:tc>
          <w:tcPr>
            <w:tcW w:w="1395" w:type="dxa"/>
            <w:vAlign w:val="center"/>
            <w:hideMark/>
          </w:tcPr>
          <w:p w:rsidR="003201D8" w:rsidRPr="003201D8" w:rsidRDefault="003201D8" w:rsidP="003201D8">
            <w:r w:rsidRPr="003201D8">
              <w:t>18</w:t>
            </w:r>
          </w:p>
        </w:tc>
        <w:tc>
          <w:tcPr>
            <w:tcW w:w="3741" w:type="dxa"/>
            <w:vAlign w:val="center"/>
            <w:hideMark/>
          </w:tcPr>
          <w:p w:rsidR="003201D8" w:rsidRPr="003201D8" w:rsidRDefault="00283763" w:rsidP="00283763">
            <w:r>
              <w:t>1 050</w:t>
            </w:r>
            <w:r w:rsidR="003201D8" w:rsidRPr="003201D8">
              <w:t>,00</w:t>
            </w:r>
          </w:p>
        </w:tc>
        <w:tc>
          <w:tcPr>
            <w:tcW w:w="1414" w:type="dxa"/>
            <w:vAlign w:val="center"/>
            <w:hideMark/>
          </w:tcPr>
          <w:p w:rsidR="003201D8" w:rsidRPr="003201D8" w:rsidRDefault="00283763" w:rsidP="003201D8">
            <w:r>
              <w:t>1 160</w:t>
            </w:r>
            <w:r w:rsidR="003201D8" w:rsidRPr="003201D8">
              <w:t>,00</w:t>
            </w:r>
          </w:p>
        </w:tc>
      </w:tr>
      <w:tr w:rsidR="003201D8" w:rsidRPr="003201D8" w:rsidTr="0032291C">
        <w:trPr>
          <w:tblCellSpacing w:w="15" w:type="dxa"/>
        </w:trPr>
        <w:tc>
          <w:tcPr>
            <w:tcW w:w="1655" w:type="dxa"/>
            <w:vAlign w:val="center"/>
            <w:hideMark/>
          </w:tcPr>
          <w:p w:rsidR="003201D8" w:rsidRPr="003201D8" w:rsidRDefault="003201D8" w:rsidP="003201D8">
            <w:r w:rsidRPr="003201D8">
              <w:t>18</w:t>
            </w:r>
          </w:p>
        </w:tc>
        <w:tc>
          <w:tcPr>
            <w:tcW w:w="1395" w:type="dxa"/>
            <w:vAlign w:val="center"/>
            <w:hideMark/>
          </w:tcPr>
          <w:p w:rsidR="003201D8" w:rsidRPr="003201D8" w:rsidRDefault="003201D8" w:rsidP="003201D8">
            <w:r w:rsidRPr="003201D8">
              <w:t>25</w:t>
            </w:r>
          </w:p>
        </w:tc>
        <w:tc>
          <w:tcPr>
            <w:tcW w:w="3741" w:type="dxa"/>
            <w:vAlign w:val="center"/>
            <w:hideMark/>
          </w:tcPr>
          <w:p w:rsidR="003201D8" w:rsidRPr="003201D8" w:rsidRDefault="00283763" w:rsidP="003201D8">
            <w:r>
              <w:t>1260</w:t>
            </w:r>
            <w:r w:rsidR="003201D8" w:rsidRPr="003201D8">
              <w:t>,00</w:t>
            </w:r>
          </w:p>
        </w:tc>
        <w:tc>
          <w:tcPr>
            <w:tcW w:w="1414" w:type="dxa"/>
            <w:vAlign w:val="center"/>
            <w:hideMark/>
          </w:tcPr>
          <w:p w:rsidR="003201D8" w:rsidRPr="003201D8" w:rsidRDefault="00283763" w:rsidP="003201D8">
            <w:r>
              <w:t>1 370</w:t>
            </w:r>
            <w:r w:rsidR="003201D8" w:rsidRPr="003201D8">
              <w:t>,00</w:t>
            </w:r>
          </w:p>
        </w:tc>
      </w:tr>
      <w:tr w:rsidR="003201D8" w:rsidRPr="003201D8" w:rsidTr="0032291C">
        <w:trPr>
          <w:tblCellSpacing w:w="15" w:type="dxa"/>
        </w:trPr>
        <w:tc>
          <w:tcPr>
            <w:tcW w:w="1655" w:type="dxa"/>
            <w:vAlign w:val="center"/>
            <w:hideMark/>
          </w:tcPr>
          <w:p w:rsidR="003201D8" w:rsidRPr="003201D8" w:rsidRDefault="003201D8" w:rsidP="003201D8">
            <w:r w:rsidRPr="003201D8">
              <w:t>25</w:t>
            </w:r>
          </w:p>
        </w:tc>
        <w:tc>
          <w:tcPr>
            <w:tcW w:w="1395" w:type="dxa"/>
            <w:vAlign w:val="center"/>
            <w:hideMark/>
          </w:tcPr>
          <w:p w:rsidR="003201D8" w:rsidRPr="003201D8" w:rsidRDefault="003201D8" w:rsidP="003201D8">
            <w:r w:rsidRPr="003201D8">
              <w:t>31</w:t>
            </w:r>
          </w:p>
        </w:tc>
        <w:tc>
          <w:tcPr>
            <w:tcW w:w="3741" w:type="dxa"/>
            <w:vAlign w:val="center"/>
            <w:hideMark/>
          </w:tcPr>
          <w:p w:rsidR="003201D8" w:rsidRPr="003201D8" w:rsidRDefault="00283763" w:rsidP="003201D8">
            <w:r>
              <w:t>1 370</w:t>
            </w:r>
            <w:r w:rsidR="003201D8" w:rsidRPr="003201D8">
              <w:t>,00</w:t>
            </w:r>
          </w:p>
        </w:tc>
        <w:tc>
          <w:tcPr>
            <w:tcW w:w="1414" w:type="dxa"/>
            <w:vAlign w:val="center"/>
            <w:hideMark/>
          </w:tcPr>
          <w:p w:rsidR="003201D8" w:rsidRPr="003201D8" w:rsidRDefault="00283763" w:rsidP="003201D8">
            <w:r>
              <w:t>1 580</w:t>
            </w:r>
            <w:r w:rsidR="003201D8" w:rsidRPr="003201D8">
              <w:t>,00</w:t>
            </w:r>
          </w:p>
        </w:tc>
      </w:tr>
      <w:tr w:rsidR="003201D8" w:rsidRPr="003201D8" w:rsidTr="0032291C">
        <w:trPr>
          <w:tblCellSpacing w:w="15" w:type="dxa"/>
        </w:trPr>
        <w:tc>
          <w:tcPr>
            <w:tcW w:w="1655" w:type="dxa"/>
            <w:vAlign w:val="center"/>
            <w:hideMark/>
          </w:tcPr>
          <w:p w:rsidR="003201D8" w:rsidRPr="003201D8" w:rsidRDefault="003201D8" w:rsidP="003201D8">
            <w:r w:rsidRPr="003201D8">
              <w:t>31</w:t>
            </w:r>
          </w:p>
        </w:tc>
        <w:tc>
          <w:tcPr>
            <w:tcW w:w="1395" w:type="dxa"/>
            <w:vAlign w:val="center"/>
            <w:hideMark/>
          </w:tcPr>
          <w:p w:rsidR="003201D8" w:rsidRPr="003201D8" w:rsidRDefault="003201D8" w:rsidP="003201D8">
            <w:r w:rsidRPr="003201D8">
              <w:t> </w:t>
            </w:r>
          </w:p>
        </w:tc>
        <w:tc>
          <w:tcPr>
            <w:tcW w:w="3741" w:type="dxa"/>
            <w:vAlign w:val="center"/>
            <w:hideMark/>
          </w:tcPr>
          <w:p w:rsidR="003201D8" w:rsidRPr="003201D8" w:rsidRDefault="00F00044" w:rsidP="003201D8">
            <w:r>
              <w:t>1 840</w:t>
            </w:r>
            <w:r w:rsidR="003201D8" w:rsidRPr="003201D8">
              <w:t>,00</w:t>
            </w:r>
          </w:p>
        </w:tc>
        <w:tc>
          <w:tcPr>
            <w:tcW w:w="1414" w:type="dxa"/>
            <w:vAlign w:val="center"/>
            <w:hideMark/>
          </w:tcPr>
          <w:p w:rsidR="003201D8" w:rsidRPr="003201D8" w:rsidRDefault="00F00044" w:rsidP="003201D8">
            <w:r>
              <w:t>2 290</w:t>
            </w:r>
            <w:r w:rsidR="003201D8" w:rsidRPr="003201D8">
              <w:t>,00</w:t>
            </w:r>
          </w:p>
        </w:tc>
      </w:tr>
      <w:tr w:rsidR="003201D8" w:rsidRPr="003201D8" w:rsidTr="0032291C">
        <w:trPr>
          <w:tblCellSpacing w:w="15" w:type="dxa"/>
        </w:trPr>
        <w:tc>
          <w:tcPr>
            <w:tcW w:w="8295" w:type="dxa"/>
            <w:gridSpan w:val="4"/>
            <w:vAlign w:val="center"/>
            <w:hideMark/>
          </w:tcPr>
          <w:p w:rsidR="003201D8" w:rsidRPr="003201D8" w:rsidRDefault="003201D8" w:rsidP="003201D8">
            <w:r w:rsidRPr="003201D8">
              <w:rPr>
                <w:b/>
                <w:bCs/>
              </w:rPr>
              <w:t>Trzy osie i więcej</w:t>
            </w:r>
          </w:p>
        </w:tc>
      </w:tr>
      <w:tr w:rsidR="003201D8" w:rsidRPr="003201D8" w:rsidTr="0032291C">
        <w:trPr>
          <w:tblCellSpacing w:w="15" w:type="dxa"/>
        </w:trPr>
        <w:tc>
          <w:tcPr>
            <w:tcW w:w="1655" w:type="dxa"/>
            <w:vAlign w:val="center"/>
            <w:hideMark/>
          </w:tcPr>
          <w:p w:rsidR="003201D8" w:rsidRPr="003201D8" w:rsidRDefault="003201D8" w:rsidP="003201D8">
            <w:r w:rsidRPr="003201D8">
              <w:t>12</w:t>
            </w:r>
          </w:p>
        </w:tc>
        <w:tc>
          <w:tcPr>
            <w:tcW w:w="1395" w:type="dxa"/>
            <w:vAlign w:val="center"/>
            <w:hideMark/>
          </w:tcPr>
          <w:p w:rsidR="003201D8" w:rsidRPr="003201D8" w:rsidRDefault="003201D8" w:rsidP="003201D8">
            <w:r w:rsidRPr="003201D8">
              <w:t>40</w:t>
            </w:r>
          </w:p>
        </w:tc>
        <w:tc>
          <w:tcPr>
            <w:tcW w:w="3741" w:type="dxa"/>
            <w:vAlign w:val="center"/>
            <w:hideMark/>
          </w:tcPr>
          <w:p w:rsidR="003201D8" w:rsidRPr="003201D8" w:rsidRDefault="00F00044" w:rsidP="003201D8">
            <w:r>
              <w:t>1 580</w:t>
            </w:r>
            <w:r w:rsidR="003201D8" w:rsidRPr="003201D8">
              <w:t>,00</w:t>
            </w:r>
          </w:p>
        </w:tc>
        <w:tc>
          <w:tcPr>
            <w:tcW w:w="1414" w:type="dxa"/>
            <w:vAlign w:val="center"/>
            <w:hideMark/>
          </w:tcPr>
          <w:p w:rsidR="003201D8" w:rsidRPr="003201D8" w:rsidRDefault="00F00044" w:rsidP="003201D8">
            <w:r>
              <w:t>2 100</w:t>
            </w:r>
            <w:r w:rsidR="003201D8" w:rsidRPr="003201D8">
              <w:t>,00</w:t>
            </w:r>
          </w:p>
        </w:tc>
      </w:tr>
      <w:tr w:rsidR="003201D8" w:rsidRPr="003201D8" w:rsidTr="0032291C">
        <w:trPr>
          <w:tblCellSpacing w:w="15" w:type="dxa"/>
        </w:trPr>
        <w:tc>
          <w:tcPr>
            <w:tcW w:w="1655" w:type="dxa"/>
            <w:vAlign w:val="center"/>
            <w:hideMark/>
          </w:tcPr>
          <w:p w:rsidR="003201D8" w:rsidRPr="003201D8" w:rsidRDefault="003201D8" w:rsidP="003201D8">
            <w:r w:rsidRPr="003201D8">
              <w:lastRenderedPageBreak/>
              <w:t>40</w:t>
            </w:r>
          </w:p>
        </w:tc>
        <w:tc>
          <w:tcPr>
            <w:tcW w:w="1395" w:type="dxa"/>
            <w:vAlign w:val="center"/>
            <w:hideMark/>
          </w:tcPr>
          <w:p w:rsidR="003201D8" w:rsidRPr="003201D8" w:rsidRDefault="003201D8" w:rsidP="003201D8">
            <w:r w:rsidRPr="003201D8">
              <w:t> </w:t>
            </w:r>
          </w:p>
        </w:tc>
        <w:tc>
          <w:tcPr>
            <w:tcW w:w="3741" w:type="dxa"/>
            <w:vAlign w:val="center"/>
            <w:hideMark/>
          </w:tcPr>
          <w:p w:rsidR="003201D8" w:rsidRPr="003201D8" w:rsidRDefault="00F00044" w:rsidP="003201D8">
            <w:r>
              <w:t>2 080</w:t>
            </w:r>
            <w:r w:rsidR="003201D8" w:rsidRPr="003201D8">
              <w:t>,00</w:t>
            </w:r>
          </w:p>
        </w:tc>
        <w:tc>
          <w:tcPr>
            <w:tcW w:w="1414" w:type="dxa"/>
            <w:vAlign w:val="center"/>
            <w:hideMark/>
          </w:tcPr>
          <w:p w:rsidR="003201D8" w:rsidRPr="003201D8" w:rsidRDefault="00F00044" w:rsidP="003201D8">
            <w:r>
              <w:t>2 950</w:t>
            </w:r>
            <w:r w:rsidR="003201D8" w:rsidRPr="003201D8">
              <w:t>,00</w:t>
            </w:r>
          </w:p>
        </w:tc>
      </w:tr>
    </w:tbl>
    <w:p w:rsidR="003201D8" w:rsidRPr="003201D8" w:rsidRDefault="003201D8" w:rsidP="003201D8">
      <w:r w:rsidRPr="003201D8">
        <w:t> </w:t>
      </w:r>
    </w:p>
    <w:p w:rsidR="003201D8" w:rsidRDefault="003201D8" w:rsidP="003201D8">
      <w:pPr>
        <w:rPr>
          <w:b/>
          <w:bCs/>
        </w:rPr>
      </w:pPr>
      <w:r w:rsidRPr="003201D8">
        <w:rPr>
          <w:b/>
          <w:bCs/>
        </w:rPr>
        <w:t>Tabela nr 3</w:t>
      </w:r>
    </w:p>
    <w:p w:rsidR="00394E45" w:rsidRPr="00394E45" w:rsidRDefault="00394E45" w:rsidP="003201D8">
      <w:pPr>
        <w:rPr>
          <w:b/>
        </w:rPr>
      </w:pPr>
      <w:r w:rsidRPr="00394E45">
        <w:rPr>
          <w:b/>
        </w:rPr>
        <w:t>Stawki podatku dla przyczep i naczep określonych w art. 8 pkt 6 ustawy</w:t>
      </w:r>
    </w:p>
    <w:tbl>
      <w:tblPr>
        <w:tblW w:w="89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1725"/>
        <w:gridCol w:w="3660"/>
        <w:gridCol w:w="1830"/>
      </w:tblGrid>
      <w:tr w:rsidR="003201D8" w:rsidRPr="003201D8" w:rsidTr="003201D8">
        <w:trPr>
          <w:tblCellSpacing w:w="15" w:type="dxa"/>
        </w:trPr>
        <w:tc>
          <w:tcPr>
            <w:tcW w:w="3405" w:type="dxa"/>
            <w:gridSpan w:val="2"/>
            <w:vAlign w:val="center"/>
            <w:hideMark/>
          </w:tcPr>
          <w:p w:rsidR="003201D8" w:rsidRPr="003201D8" w:rsidRDefault="003201D8" w:rsidP="003201D8">
            <w:r w:rsidRPr="003201D8">
              <w:rPr>
                <w:b/>
                <w:bCs/>
              </w:rPr>
              <w:t>Dopuszczalna masa całkowita zespołu pojazdów: naczepa/przyczepa + pojazd silnikowy</w:t>
            </w:r>
          </w:p>
          <w:p w:rsidR="003201D8" w:rsidRPr="003201D8" w:rsidRDefault="003201D8" w:rsidP="003201D8">
            <w:r w:rsidRPr="003201D8">
              <w:rPr>
                <w:b/>
                <w:bCs/>
              </w:rPr>
              <w:t>(w tonach)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01D8" w:rsidRPr="003201D8" w:rsidRDefault="003201D8" w:rsidP="003201D8">
            <w:r w:rsidRPr="003201D8">
              <w:rPr>
                <w:b/>
                <w:bCs/>
              </w:rPr>
              <w:t>Stawka podatku (w złotych)</w:t>
            </w:r>
          </w:p>
        </w:tc>
      </w:tr>
      <w:tr w:rsidR="003201D8" w:rsidRPr="003201D8" w:rsidTr="003201D8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3201D8" w:rsidRPr="003201D8" w:rsidRDefault="003201D8" w:rsidP="003201D8">
            <w:r w:rsidRPr="003201D8">
              <w:rPr>
                <w:b/>
                <w:bCs/>
              </w:rPr>
              <w:t>Nie mniej niż</w:t>
            </w:r>
          </w:p>
        </w:tc>
        <w:tc>
          <w:tcPr>
            <w:tcW w:w="1695" w:type="dxa"/>
            <w:vAlign w:val="center"/>
            <w:hideMark/>
          </w:tcPr>
          <w:p w:rsidR="003201D8" w:rsidRPr="003201D8" w:rsidRDefault="003201D8" w:rsidP="003201D8">
            <w:r w:rsidRPr="003201D8">
              <w:rPr>
                <w:b/>
                <w:bCs/>
              </w:rPr>
              <w:t>Mniej niż</w:t>
            </w:r>
          </w:p>
        </w:tc>
        <w:tc>
          <w:tcPr>
            <w:tcW w:w="0" w:type="auto"/>
            <w:vAlign w:val="center"/>
            <w:hideMark/>
          </w:tcPr>
          <w:p w:rsidR="003201D8" w:rsidRPr="003201D8" w:rsidRDefault="003201D8" w:rsidP="003201D8">
            <w:r w:rsidRPr="003201D8">
              <w:rPr>
                <w:b/>
                <w:bCs/>
              </w:rPr>
              <w:t>Oś jezdna (osie jezdne) z zawieszeniem pneumatycznym lub zawieszeniem uznanym za równoważne</w:t>
            </w:r>
          </w:p>
        </w:tc>
        <w:tc>
          <w:tcPr>
            <w:tcW w:w="0" w:type="auto"/>
            <w:vAlign w:val="center"/>
            <w:hideMark/>
          </w:tcPr>
          <w:p w:rsidR="003201D8" w:rsidRPr="003201D8" w:rsidRDefault="003201D8" w:rsidP="003201D8">
            <w:r w:rsidRPr="003201D8">
              <w:rPr>
                <w:b/>
                <w:bCs/>
              </w:rPr>
              <w:t>Inne systemy zawieszenie osi jezdnych</w:t>
            </w:r>
          </w:p>
        </w:tc>
      </w:tr>
      <w:tr w:rsidR="003201D8" w:rsidRPr="003201D8" w:rsidTr="003201D8">
        <w:trPr>
          <w:tblCellSpacing w:w="15" w:type="dxa"/>
        </w:trPr>
        <w:tc>
          <w:tcPr>
            <w:tcW w:w="8955" w:type="dxa"/>
            <w:gridSpan w:val="4"/>
            <w:vAlign w:val="center"/>
            <w:hideMark/>
          </w:tcPr>
          <w:p w:rsidR="003201D8" w:rsidRPr="003201D8" w:rsidRDefault="003201D8" w:rsidP="003201D8">
            <w:r w:rsidRPr="003201D8">
              <w:rPr>
                <w:b/>
                <w:bCs/>
              </w:rPr>
              <w:t>Jedna oś</w:t>
            </w:r>
          </w:p>
        </w:tc>
      </w:tr>
      <w:tr w:rsidR="003201D8" w:rsidRPr="003201D8" w:rsidTr="003201D8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3201D8" w:rsidRPr="003201D8" w:rsidRDefault="003201D8" w:rsidP="003201D8">
            <w:r w:rsidRPr="003201D8">
              <w:t>12</w:t>
            </w:r>
          </w:p>
        </w:tc>
        <w:tc>
          <w:tcPr>
            <w:tcW w:w="1695" w:type="dxa"/>
            <w:vAlign w:val="center"/>
            <w:hideMark/>
          </w:tcPr>
          <w:p w:rsidR="003201D8" w:rsidRPr="003201D8" w:rsidRDefault="003201D8" w:rsidP="003201D8">
            <w:r w:rsidRPr="003201D8">
              <w:t>18</w:t>
            </w:r>
          </w:p>
        </w:tc>
        <w:tc>
          <w:tcPr>
            <w:tcW w:w="0" w:type="auto"/>
            <w:vAlign w:val="center"/>
            <w:hideMark/>
          </w:tcPr>
          <w:p w:rsidR="003201D8" w:rsidRPr="003201D8" w:rsidRDefault="0032291C" w:rsidP="003201D8">
            <w:r>
              <w:t xml:space="preserve">   </w:t>
            </w:r>
            <w:r w:rsidR="00F00044">
              <w:t>400</w:t>
            </w:r>
            <w:r w:rsidR="003201D8" w:rsidRPr="003201D8">
              <w:t>,00</w:t>
            </w:r>
          </w:p>
        </w:tc>
        <w:tc>
          <w:tcPr>
            <w:tcW w:w="0" w:type="auto"/>
            <w:vAlign w:val="center"/>
            <w:hideMark/>
          </w:tcPr>
          <w:p w:rsidR="003201D8" w:rsidRPr="003201D8" w:rsidRDefault="0032291C" w:rsidP="003201D8">
            <w:r>
              <w:t xml:space="preserve">   </w:t>
            </w:r>
            <w:r w:rsidR="00F00044">
              <w:t>470</w:t>
            </w:r>
            <w:r w:rsidR="003201D8" w:rsidRPr="003201D8">
              <w:t>,00</w:t>
            </w:r>
          </w:p>
        </w:tc>
      </w:tr>
      <w:tr w:rsidR="003201D8" w:rsidRPr="003201D8" w:rsidTr="003201D8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3201D8" w:rsidRPr="003201D8" w:rsidRDefault="003201D8" w:rsidP="003201D8">
            <w:r w:rsidRPr="003201D8">
              <w:t>18</w:t>
            </w:r>
          </w:p>
        </w:tc>
        <w:tc>
          <w:tcPr>
            <w:tcW w:w="1695" w:type="dxa"/>
            <w:vAlign w:val="center"/>
            <w:hideMark/>
          </w:tcPr>
          <w:p w:rsidR="003201D8" w:rsidRPr="003201D8" w:rsidRDefault="003201D8" w:rsidP="003201D8">
            <w:r w:rsidRPr="003201D8">
              <w:t>25</w:t>
            </w:r>
          </w:p>
        </w:tc>
        <w:tc>
          <w:tcPr>
            <w:tcW w:w="0" w:type="auto"/>
            <w:vAlign w:val="center"/>
            <w:hideMark/>
          </w:tcPr>
          <w:p w:rsidR="003201D8" w:rsidRPr="003201D8" w:rsidRDefault="0032291C" w:rsidP="003201D8">
            <w:r>
              <w:t xml:space="preserve">   </w:t>
            </w:r>
            <w:r w:rsidR="00F00044">
              <w:t>450</w:t>
            </w:r>
            <w:r w:rsidR="003201D8" w:rsidRPr="003201D8">
              <w:t>,00</w:t>
            </w:r>
          </w:p>
        </w:tc>
        <w:tc>
          <w:tcPr>
            <w:tcW w:w="0" w:type="auto"/>
            <w:vAlign w:val="center"/>
            <w:hideMark/>
          </w:tcPr>
          <w:p w:rsidR="003201D8" w:rsidRPr="003201D8" w:rsidRDefault="0032291C" w:rsidP="003201D8">
            <w:r>
              <w:t xml:space="preserve">   </w:t>
            </w:r>
            <w:r w:rsidR="00F00044">
              <w:t>590</w:t>
            </w:r>
            <w:r w:rsidR="003201D8" w:rsidRPr="003201D8">
              <w:t>,00</w:t>
            </w:r>
          </w:p>
        </w:tc>
      </w:tr>
      <w:tr w:rsidR="003201D8" w:rsidRPr="003201D8" w:rsidTr="003201D8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3201D8" w:rsidRPr="003201D8" w:rsidRDefault="003201D8" w:rsidP="003201D8">
            <w:r w:rsidRPr="003201D8">
              <w:t>25</w:t>
            </w:r>
          </w:p>
        </w:tc>
        <w:tc>
          <w:tcPr>
            <w:tcW w:w="1695" w:type="dxa"/>
            <w:vAlign w:val="center"/>
            <w:hideMark/>
          </w:tcPr>
          <w:p w:rsidR="003201D8" w:rsidRPr="003201D8" w:rsidRDefault="003201D8" w:rsidP="003201D8">
            <w:r w:rsidRPr="003201D8">
              <w:t> </w:t>
            </w:r>
          </w:p>
        </w:tc>
        <w:tc>
          <w:tcPr>
            <w:tcW w:w="0" w:type="auto"/>
            <w:vAlign w:val="center"/>
            <w:hideMark/>
          </w:tcPr>
          <w:p w:rsidR="003201D8" w:rsidRPr="003201D8" w:rsidRDefault="0032291C" w:rsidP="003201D8">
            <w:r>
              <w:t xml:space="preserve">   </w:t>
            </w:r>
            <w:r w:rsidR="00F00044">
              <w:t>600</w:t>
            </w:r>
            <w:r w:rsidR="003201D8" w:rsidRPr="003201D8">
              <w:t>,00</w:t>
            </w:r>
          </w:p>
        </w:tc>
        <w:tc>
          <w:tcPr>
            <w:tcW w:w="0" w:type="auto"/>
            <w:vAlign w:val="center"/>
            <w:hideMark/>
          </w:tcPr>
          <w:p w:rsidR="003201D8" w:rsidRPr="003201D8" w:rsidRDefault="0032291C" w:rsidP="003201D8">
            <w:r>
              <w:t xml:space="preserve">   </w:t>
            </w:r>
            <w:r w:rsidR="00F00044">
              <w:t>870</w:t>
            </w:r>
            <w:r w:rsidR="003201D8" w:rsidRPr="003201D8">
              <w:t>,00</w:t>
            </w:r>
          </w:p>
        </w:tc>
      </w:tr>
      <w:tr w:rsidR="003201D8" w:rsidRPr="003201D8" w:rsidTr="003201D8">
        <w:trPr>
          <w:tblCellSpacing w:w="15" w:type="dxa"/>
        </w:trPr>
        <w:tc>
          <w:tcPr>
            <w:tcW w:w="8955" w:type="dxa"/>
            <w:gridSpan w:val="4"/>
            <w:vAlign w:val="center"/>
            <w:hideMark/>
          </w:tcPr>
          <w:p w:rsidR="003201D8" w:rsidRPr="003201D8" w:rsidRDefault="003201D8" w:rsidP="003201D8">
            <w:r w:rsidRPr="003201D8">
              <w:rPr>
                <w:b/>
                <w:bCs/>
              </w:rPr>
              <w:t>Dwie osie</w:t>
            </w:r>
          </w:p>
        </w:tc>
      </w:tr>
      <w:tr w:rsidR="003201D8" w:rsidRPr="003201D8" w:rsidTr="003201D8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3201D8" w:rsidRPr="003201D8" w:rsidRDefault="003201D8" w:rsidP="003201D8">
            <w:r w:rsidRPr="003201D8">
              <w:t>12</w:t>
            </w:r>
          </w:p>
        </w:tc>
        <w:tc>
          <w:tcPr>
            <w:tcW w:w="1695" w:type="dxa"/>
            <w:vAlign w:val="center"/>
            <w:hideMark/>
          </w:tcPr>
          <w:p w:rsidR="003201D8" w:rsidRPr="003201D8" w:rsidRDefault="003201D8" w:rsidP="003201D8">
            <w:r w:rsidRPr="003201D8">
              <w:t>28</w:t>
            </w:r>
          </w:p>
        </w:tc>
        <w:tc>
          <w:tcPr>
            <w:tcW w:w="0" w:type="auto"/>
            <w:vAlign w:val="center"/>
            <w:hideMark/>
          </w:tcPr>
          <w:p w:rsidR="003201D8" w:rsidRPr="003201D8" w:rsidRDefault="0032291C" w:rsidP="003201D8">
            <w:r>
              <w:t xml:space="preserve">   </w:t>
            </w:r>
            <w:r w:rsidR="00F00044">
              <w:t>480</w:t>
            </w:r>
            <w:r w:rsidR="003201D8" w:rsidRPr="003201D8">
              <w:t>,00</w:t>
            </w:r>
          </w:p>
        </w:tc>
        <w:tc>
          <w:tcPr>
            <w:tcW w:w="0" w:type="auto"/>
            <w:vAlign w:val="center"/>
            <w:hideMark/>
          </w:tcPr>
          <w:p w:rsidR="003201D8" w:rsidRPr="003201D8" w:rsidRDefault="0032291C" w:rsidP="003201D8">
            <w:r>
              <w:t xml:space="preserve">   </w:t>
            </w:r>
            <w:r w:rsidR="00F00044">
              <w:t>580</w:t>
            </w:r>
            <w:r w:rsidR="003201D8" w:rsidRPr="003201D8">
              <w:t>,00</w:t>
            </w:r>
          </w:p>
        </w:tc>
      </w:tr>
      <w:tr w:rsidR="003201D8" w:rsidRPr="003201D8" w:rsidTr="003201D8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3201D8" w:rsidRPr="003201D8" w:rsidRDefault="003201D8" w:rsidP="003201D8">
            <w:r w:rsidRPr="003201D8">
              <w:t>28</w:t>
            </w:r>
          </w:p>
        </w:tc>
        <w:tc>
          <w:tcPr>
            <w:tcW w:w="1695" w:type="dxa"/>
            <w:vAlign w:val="center"/>
            <w:hideMark/>
          </w:tcPr>
          <w:p w:rsidR="003201D8" w:rsidRPr="003201D8" w:rsidRDefault="003201D8" w:rsidP="003201D8">
            <w:r w:rsidRPr="003201D8">
              <w:t>33</w:t>
            </w:r>
          </w:p>
        </w:tc>
        <w:tc>
          <w:tcPr>
            <w:tcW w:w="0" w:type="auto"/>
            <w:vAlign w:val="center"/>
            <w:hideMark/>
          </w:tcPr>
          <w:p w:rsidR="003201D8" w:rsidRPr="003201D8" w:rsidRDefault="0032291C" w:rsidP="003201D8">
            <w:r>
              <w:t xml:space="preserve">   </w:t>
            </w:r>
            <w:r w:rsidR="00F00044">
              <w:t>930</w:t>
            </w:r>
            <w:r w:rsidR="003201D8" w:rsidRPr="003201D8">
              <w:t>,00</w:t>
            </w:r>
          </w:p>
        </w:tc>
        <w:tc>
          <w:tcPr>
            <w:tcW w:w="0" w:type="auto"/>
            <w:vAlign w:val="center"/>
            <w:hideMark/>
          </w:tcPr>
          <w:p w:rsidR="003201D8" w:rsidRPr="003201D8" w:rsidRDefault="00F00044" w:rsidP="00F00044">
            <w:r>
              <w:t>1 155</w:t>
            </w:r>
            <w:r w:rsidR="003201D8" w:rsidRPr="003201D8">
              <w:t>,00</w:t>
            </w:r>
          </w:p>
        </w:tc>
      </w:tr>
      <w:tr w:rsidR="003201D8" w:rsidRPr="003201D8" w:rsidTr="003201D8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3201D8" w:rsidRPr="003201D8" w:rsidRDefault="003201D8" w:rsidP="003201D8">
            <w:r w:rsidRPr="003201D8">
              <w:t>33</w:t>
            </w:r>
          </w:p>
        </w:tc>
        <w:tc>
          <w:tcPr>
            <w:tcW w:w="1695" w:type="dxa"/>
            <w:vAlign w:val="center"/>
            <w:hideMark/>
          </w:tcPr>
          <w:p w:rsidR="003201D8" w:rsidRPr="003201D8" w:rsidRDefault="003201D8" w:rsidP="003201D8">
            <w:r w:rsidRPr="003201D8">
              <w:t>38</w:t>
            </w:r>
          </w:p>
        </w:tc>
        <w:tc>
          <w:tcPr>
            <w:tcW w:w="0" w:type="auto"/>
            <w:vAlign w:val="center"/>
            <w:hideMark/>
          </w:tcPr>
          <w:p w:rsidR="003201D8" w:rsidRPr="003201D8" w:rsidRDefault="00F00044" w:rsidP="003201D8">
            <w:r>
              <w:t>1 160</w:t>
            </w:r>
            <w:r w:rsidR="003201D8" w:rsidRPr="003201D8">
              <w:t>,00</w:t>
            </w:r>
          </w:p>
        </w:tc>
        <w:tc>
          <w:tcPr>
            <w:tcW w:w="0" w:type="auto"/>
            <w:vAlign w:val="center"/>
            <w:hideMark/>
          </w:tcPr>
          <w:p w:rsidR="003201D8" w:rsidRPr="003201D8" w:rsidRDefault="00F00044" w:rsidP="003201D8">
            <w:r>
              <w:t>1 630</w:t>
            </w:r>
            <w:r w:rsidR="003201D8" w:rsidRPr="003201D8">
              <w:t>,00</w:t>
            </w:r>
          </w:p>
        </w:tc>
      </w:tr>
      <w:tr w:rsidR="003201D8" w:rsidRPr="003201D8" w:rsidTr="003201D8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3201D8" w:rsidRPr="003201D8" w:rsidRDefault="003201D8" w:rsidP="003201D8">
            <w:r w:rsidRPr="003201D8">
              <w:t>38</w:t>
            </w:r>
          </w:p>
        </w:tc>
        <w:tc>
          <w:tcPr>
            <w:tcW w:w="1695" w:type="dxa"/>
            <w:vAlign w:val="center"/>
            <w:hideMark/>
          </w:tcPr>
          <w:p w:rsidR="003201D8" w:rsidRPr="003201D8" w:rsidRDefault="003201D8" w:rsidP="003201D8">
            <w:r w:rsidRPr="003201D8">
              <w:t> </w:t>
            </w:r>
          </w:p>
        </w:tc>
        <w:tc>
          <w:tcPr>
            <w:tcW w:w="0" w:type="auto"/>
            <w:vAlign w:val="center"/>
            <w:hideMark/>
          </w:tcPr>
          <w:p w:rsidR="003201D8" w:rsidRPr="003201D8" w:rsidRDefault="00F00044" w:rsidP="003201D8">
            <w:r>
              <w:t>1 520</w:t>
            </w:r>
            <w:r w:rsidR="003201D8" w:rsidRPr="003201D8">
              <w:t>,00</w:t>
            </w:r>
          </w:p>
        </w:tc>
        <w:tc>
          <w:tcPr>
            <w:tcW w:w="0" w:type="auto"/>
            <w:vAlign w:val="center"/>
            <w:hideMark/>
          </w:tcPr>
          <w:p w:rsidR="003201D8" w:rsidRPr="003201D8" w:rsidRDefault="00F00044" w:rsidP="003201D8">
            <w:r>
              <w:t>2 050</w:t>
            </w:r>
            <w:r w:rsidR="003201D8" w:rsidRPr="003201D8">
              <w:t>,00</w:t>
            </w:r>
          </w:p>
        </w:tc>
      </w:tr>
      <w:tr w:rsidR="003201D8" w:rsidRPr="003201D8" w:rsidTr="003201D8">
        <w:trPr>
          <w:tblCellSpacing w:w="15" w:type="dxa"/>
        </w:trPr>
        <w:tc>
          <w:tcPr>
            <w:tcW w:w="8955" w:type="dxa"/>
            <w:gridSpan w:val="4"/>
            <w:vAlign w:val="center"/>
            <w:hideMark/>
          </w:tcPr>
          <w:p w:rsidR="003201D8" w:rsidRPr="003201D8" w:rsidRDefault="003201D8" w:rsidP="003201D8">
            <w:r w:rsidRPr="003201D8">
              <w:rPr>
                <w:b/>
                <w:bCs/>
              </w:rPr>
              <w:t>Trzy osie i więcej</w:t>
            </w:r>
          </w:p>
        </w:tc>
      </w:tr>
      <w:tr w:rsidR="003201D8" w:rsidRPr="003201D8" w:rsidTr="003201D8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3201D8" w:rsidRPr="003201D8" w:rsidRDefault="003201D8" w:rsidP="003201D8">
            <w:r w:rsidRPr="003201D8">
              <w:t>12</w:t>
            </w:r>
          </w:p>
        </w:tc>
        <w:tc>
          <w:tcPr>
            <w:tcW w:w="1695" w:type="dxa"/>
            <w:vAlign w:val="center"/>
            <w:hideMark/>
          </w:tcPr>
          <w:p w:rsidR="003201D8" w:rsidRPr="003201D8" w:rsidRDefault="003201D8" w:rsidP="003201D8">
            <w:r w:rsidRPr="003201D8">
              <w:t>38</w:t>
            </w:r>
          </w:p>
        </w:tc>
        <w:tc>
          <w:tcPr>
            <w:tcW w:w="0" w:type="auto"/>
            <w:vAlign w:val="center"/>
            <w:hideMark/>
          </w:tcPr>
          <w:p w:rsidR="003201D8" w:rsidRPr="003201D8" w:rsidRDefault="00F00044" w:rsidP="003201D8">
            <w:r>
              <w:t>1 05</w:t>
            </w:r>
            <w:r w:rsidR="003201D8" w:rsidRPr="003201D8">
              <w:t>0,00</w:t>
            </w:r>
          </w:p>
        </w:tc>
        <w:tc>
          <w:tcPr>
            <w:tcW w:w="0" w:type="auto"/>
            <w:vAlign w:val="center"/>
            <w:hideMark/>
          </w:tcPr>
          <w:p w:rsidR="003201D8" w:rsidRPr="003201D8" w:rsidRDefault="00F00044" w:rsidP="003201D8">
            <w:r>
              <w:t>1 260</w:t>
            </w:r>
            <w:r w:rsidR="003201D8" w:rsidRPr="003201D8">
              <w:t>,00</w:t>
            </w:r>
          </w:p>
        </w:tc>
      </w:tr>
      <w:tr w:rsidR="003201D8" w:rsidRPr="003201D8" w:rsidTr="003201D8">
        <w:trPr>
          <w:tblCellSpacing w:w="15" w:type="dxa"/>
        </w:trPr>
        <w:tc>
          <w:tcPr>
            <w:tcW w:w="1695" w:type="dxa"/>
            <w:vAlign w:val="center"/>
            <w:hideMark/>
          </w:tcPr>
          <w:p w:rsidR="003201D8" w:rsidRPr="003201D8" w:rsidRDefault="003201D8" w:rsidP="003201D8">
            <w:r w:rsidRPr="003201D8">
              <w:t>38</w:t>
            </w:r>
          </w:p>
        </w:tc>
        <w:tc>
          <w:tcPr>
            <w:tcW w:w="1695" w:type="dxa"/>
            <w:vAlign w:val="center"/>
            <w:hideMark/>
          </w:tcPr>
          <w:p w:rsidR="003201D8" w:rsidRPr="003201D8" w:rsidRDefault="003201D8" w:rsidP="003201D8">
            <w:r w:rsidRPr="003201D8">
              <w:t> </w:t>
            </w:r>
          </w:p>
        </w:tc>
        <w:tc>
          <w:tcPr>
            <w:tcW w:w="0" w:type="auto"/>
            <w:vAlign w:val="center"/>
            <w:hideMark/>
          </w:tcPr>
          <w:p w:rsidR="003201D8" w:rsidRPr="003201D8" w:rsidRDefault="00F00044" w:rsidP="003201D8">
            <w:r>
              <w:t>1 440</w:t>
            </w:r>
            <w:r w:rsidR="003201D8" w:rsidRPr="003201D8">
              <w:t>,00</w:t>
            </w:r>
          </w:p>
        </w:tc>
        <w:tc>
          <w:tcPr>
            <w:tcW w:w="0" w:type="auto"/>
            <w:vAlign w:val="center"/>
            <w:hideMark/>
          </w:tcPr>
          <w:p w:rsidR="003201D8" w:rsidRPr="003201D8" w:rsidRDefault="00F00044" w:rsidP="003201D8">
            <w:r>
              <w:t>1 630</w:t>
            </w:r>
            <w:r w:rsidR="003201D8" w:rsidRPr="003201D8">
              <w:t>,00</w:t>
            </w:r>
          </w:p>
        </w:tc>
      </w:tr>
    </w:tbl>
    <w:p w:rsidR="00820956" w:rsidRDefault="00820956"/>
    <w:sectPr w:rsidR="0082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4801"/>
    <w:multiLevelType w:val="multilevel"/>
    <w:tmpl w:val="468A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40583"/>
    <w:multiLevelType w:val="multilevel"/>
    <w:tmpl w:val="5CE6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12723A"/>
    <w:multiLevelType w:val="multilevel"/>
    <w:tmpl w:val="E42C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B0ED8"/>
    <w:multiLevelType w:val="multilevel"/>
    <w:tmpl w:val="6BE8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EA7C7E"/>
    <w:multiLevelType w:val="multilevel"/>
    <w:tmpl w:val="67C4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E5480"/>
    <w:multiLevelType w:val="multilevel"/>
    <w:tmpl w:val="1290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EC28D7"/>
    <w:multiLevelType w:val="hybridMultilevel"/>
    <w:tmpl w:val="FC8E6A7A"/>
    <w:lvl w:ilvl="0" w:tplc="CA803E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B3337"/>
    <w:multiLevelType w:val="multilevel"/>
    <w:tmpl w:val="EEEE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04D00"/>
    <w:multiLevelType w:val="multilevel"/>
    <w:tmpl w:val="74D2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A11E01"/>
    <w:multiLevelType w:val="multilevel"/>
    <w:tmpl w:val="6418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7F2BF3"/>
    <w:multiLevelType w:val="multilevel"/>
    <w:tmpl w:val="64D8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8"/>
    <w:rsid w:val="00124668"/>
    <w:rsid w:val="001A6E2D"/>
    <w:rsid w:val="002031CE"/>
    <w:rsid w:val="00257583"/>
    <w:rsid w:val="00283763"/>
    <w:rsid w:val="002D56C6"/>
    <w:rsid w:val="00307DB8"/>
    <w:rsid w:val="003201D8"/>
    <w:rsid w:val="0032291C"/>
    <w:rsid w:val="00347BB4"/>
    <w:rsid w:val="00394E45"/>
    <w:rsid w:val="00524FA3"/>
    <w:rsid w:val="00542793"/>
    <w:rsid w:val="00754BA2"/>
    <w:rsid w:val="00820956"/>
    <w:rsid w:val="00954B6B"/>
    <w:rsid w:val="00974F2B"/>
    <w:rsid w:val="009B4172"/>
    <w:rsid w:val="009E245B"/>
    <w:rsid w:val="00A53177"/>
    <w:rsid w:val="00A75DC7"/>
    <w:rsid w:val="00B4089D"/>
    <w:rsid w:val="00D62994"/>
    <w:rsid w:val="00DC3831"/>
    <w:rsid w:val="00EC282E"/>
    <w:rsid w:val="00F00044"/>
    <w:rsid w:val="00F9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9371A-7F0F-460F-94F6-AA0604AF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B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</dc:creator>
  <cp:keywords/>
  <dc:description/>
  <cp:lastModifiedBy>zofikala</cp:lastModifiedBy>
  <cp:revision>2</cp:revision>
  <cp:lastPrinted>2020-12-31T10:40:00Z</cp:lastPrinted>
  <dcterms:created xsi:type="dcterms:W3CDTF">2021-01-03T10:41:00Z</dcterms:created>
  <dcterms:modified xsi:type="dcterms:W3CDTF">2021-01-03T10:41:00Z</dcterms:modified>
</cp:coreProperties>
</file>